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2FAD7" w14:textId="77777777" w:rsidR="00543E10" w:rsidRDefault="00543E10" w:rsidP="00B83392">
      <w:pPr>
        <w:pStyle w:val="NoSpacing"/>
        <w:jc w:val="center"/>
        <w:rPr>
          <w:rFonts w:asciiTheme="minorHAnsi" w:hAnsiTheme="minorHAnsi"/>
          <w:b/>
        </w:rPr>
      </w:pPr>
    </w:p>
    <w:p w14:paraId="5C1DCB4B" w14:textId="77777777" w:rsidR="00543E10" w:rsidRDefault="00543E10" w:rsidP="00993479">
      <w:pPr>
        <w:pStyle w:val="NoSpacing"/>
        <w:jc w:val="both"/>
        <w:rPr>
          <w:rFonts w:asciiTheme="minorHAnsi" w:hAnsiTheme="minorHAnsi"/>
          <w:b/>
        </w:rPr>
      </w:pPr>
    </w:p>
    <w:p w14:paraId="7E0CD721" w14:textId="77777777" w:rsidR="00543E10" w:rsidRPr="00543E10" w:rsidRDefault="00543E10" w:rsidP="00543E10">
      <w:pPr>
        <w:spacing w:after="120" w:line="240" w:lineRule="auto"/>
        <w:jc w:val="center"/>
        <w:rPr>
          <w:rFonts w:ascii="Arial" w:eastAsia="MS Mincho" w:hAnsi="Arial"/>
          <w:b/>
          <w:sz w:val="72"/>
          <w:szCs w:val="24"/>
        </w:rPr>
      </w:pPr>
      <w:r>
        <w:rPr>
          <w:rFonts w:ascii="Arial" w:eastAsia="MS Mincho" w:hAnsi="Arial"/>
          <w:b/>
          <w:sz w:val="72"/>
          <w:szCs w:val="24"/>
        </w:rPr>
        <w:t>Geography</w:t>
      </w:r>
      <w:r w:rsidRPr="00543E10">
        <w:rPr>
          <w:rFonts w:ascii="Arial" w:eastAsia="MS Mincho" w:hAnsi="Arial"/>
          <w:b/>
          <w:sz w:val="72"/>
          <w:szCs w:val="24"/>
        </w:rPr>
        <w:t xml:space="preserve"> Policy</w:t>
      </w:r>
    </w:p>
    <w:p w14:paraId="4DA619DA" w14:textId="77777777" w:rsidR="00543E10" w:rsidRPr="00543E10" w:rsidRDefault="00543E10" w:rsidP="00543E10">
      <w:pPr>
        <w:spacing w:after="240" w:line="259" w:lineRule="auto"/>
        <w:jc w:val="center"/>
        <w:rPr>
          <w:rFonts w:ascii="Arial" w:eastAsia="MS Mincho" w:hAnsi="Arial"/>
          <w:sz w:val="28"/>
          <w:szCs w:val="28"/>
        </w:rPr>
      </w:pPr>
      <w:r w:rsidRPr="00543E10">
        <w:rPr>
          <w:rFonts w:ascii="Arial" w:eastAsia="MS Mincho" w:hAnsi="Arial"/>
          <w:sz w:val="28"/>
          <w:szCs w:val="28"/>
        </w:rPr>
        <w:t>St Laurence in Thanet Church of England Junior Academy</w:t>
      </w:r>
    </w:p>
    <w:p w14:paraId="002D7489" w14:textId="4F1B8671" w:rsidR="00543E10" w:rsidRPr="00B83392" w:rsidRDefault="00B83392" w:rsidP="00B83392">
      <w:pPr>
        <w:pStyle w:val="NormalWeb"/>
        <w:jc w:val="center"/>
      </w:pPr>
      <w:r>
        <w:rPr>
          <w:noProof/>
        </w:rPr>
        <w:drawing>
          <wp:inline distT="0" distB="0" distL="0" distR="0" wp14:anchorId="58569028" wp14:editId="63FFA3CF">
            <wp:extent cx="2224989" cy="2199095"/>
            <wp:effectExtent l="0" t="0" r="4445" b="0"/>
            <wp:docPr id="3" name="Picture 3" descr="C:\Users\1sgraham\OneDrive - St Laurence In Thanet Church of England Junior Academy\Miscellaneous\NEW St Lauren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sgraham\OneDrive - St Laurence In Thanet Church of England Junior Academy\Miscellaneous\NEW St Laurence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6633" cy="2210604"/>
                    </a:xfrm>
                    <a:prstGeom prst="rect">
                      <a:avLst/>
                    </a:prstGeom>
                    <a:noFill/>
                    <a:ln>
                      <a:noFill/>
                    </a:ln>
                  </pic:spPr>
                </pic:pic>
              </a:graphicData>
            </a:graphic>
          </wp:inline>
        </w:drawing>
      </w:r>
    </w:p>
    <w:p w14:paraId="71B8ED86" w14:textId="6A228C9A" w:rsidR="00543E10" w:rsidRPr="00543E10" w:rsidRDefault="00543E10" w:rsidP="00543E10">
      <w:pPr>
        <w:spacing w:after="120" w:line="240" w:lineRule="auto"/>
        <w:rPr>
          <w:rFonts w:ascii="Arial" w:eastAsia="MS Mincho" w:hAnsi="Arial"/>
          <w:sz w:val="20"/>
          <w:szCs w:val="24"/>
          <w:lang w:val="en-US"/>
        </w:rPr>
      </w:pPr>
    </w:p>
    <w:p w14:paraId="5E7D15E7" w14:textId="77777777" w:rsidR="00543E10" w:rsidRPr="00543E10" w:rsidRDefault="00543E10" w:rsidP="00543E10">
      <w:pPr>
        <w:spacing w:after="120" w:line="240" w:lineRule="auto"/>
        <w:rPr>
          <w:rFonts w:ascii="Arial" w:eastAsia="MS Mincho" w:hAnsi="Arial"/>
          <w:sz w:val="20"/>
          <w:szCs w:val="24"/>
          <w:lang w:val="en-US"/>
        </w:rPr>
      </w:pPr>
    </w:p>
    <w:p w14:paraId="7FBE323B" w14:textId="77777777" w:rsidR="00543E10" w:rsidRPr="00543E10" w:rsidRDefault="00543E10" w:rsidP="00543E10">
      <w:pPr>
        <w:spacing w:after="120" w:line="240" w:lineRule="auto"/>
        <w:rPr>
          <w:rFonts w:ascii="Arial" w:eastAsia="MS Mincho" w:hAnsi="Arial"/>
          <w:sz w:val="20"/>
          <w:szCs w:val="24"/>
          <w:lang w:val="en-US"/>
        </w:rPr>
      </w:pPr>
      <w:r w:rsidRPr="00543E10">
        <w:rPr>
          <w:rFonts w:ascii="Arial" w:eastAsia="MS Mincho" w:hAnsi="Arial"/>
          <w:noProof/>
          <w:sz w:val="20"/>
          <w:szCs w:val="24"/>
          <w:lang w:eastAsia="en-GB"/>
        </w:rPr>
        <mc:AlternateContent>
          <mc:Choice Requires="wps">
            <w:drawing>
              <wp:anchor distT="0" distB="0" distL="114300" distR="114300" simplePos="0" relativeHeight="251660288" behindDoc="0" locked="0" layoutInCell="1" allowOverlap="1" wp14:anchorId="6484FD94" wp14:editId="5D00F998">
                <wp:simplePos x="0" y="0"/>
                <wp:positionH relativeFrom="margin">
                  <wp:posOffset>-90535</wp:posOffset>
                </wp:positionH>
                <wp:positionV relativeFrom="paragraph">
                  <wp:posOffset>108565</wp:posOffset>
                </wp:positionV>
                <wp:extent cx="5911215" cy="1810693"/>
                <wp:effectExtent l="19050" t="19050" r="1333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810693"/>
                        </a:xfrm>
                        <a:prstGeom prst="rect">
                          <a:avLst/>
                        </a:prstGeom>
                        <a:noFill/>
                        <a:ln w="28575" cap="flat" cmpd="sng" algn="ctr">
                          <a:solidFill>
                            <a:srgbClr val="70AD47"/>
                          </a:solidFill>
                          <a:prstDash val="solid"/>
                          <a:miter lim="800000"/>
                        </a:ln>
                        <a:effectLst/>
                      </wps:spPr>
                      <wps:txbx>
                        <w:txbxContent>
                          <w:p w14:paraId="2ABADF61" w14:textId="77777777" w:rsidR="00543E10" w:rsidRPr="00C81D4D" w:rsidRDefault="00543E10" w:rsidP="00543E10">
                            <w:pPr>
                              <w:shd w:val="clear" w:color="auto" w:fill="FFFFFF"/>
                              <w:spacing w:after="0"/>
                              <w:jc w:val="center"/>
                              <w:textAlignment w:val="baseline"/>
                              <w:rPr>
                                <w:rFonts w:eastAsia="Times New Roman" w:cs="Calibri"/>
                                <w:color w:val="000000"/>
                                <w:sz w:val="24"/>
                                <w:lang w:eastAsia="en-GB"/>
                              </w:rPr>
                            </w:pPr>
                            <w:r w:rsidRPr="00C81D4D">
                              <w:rPr>
                                <w:rFonts w:eastAsia="Times New Roman" w:cs="Calibri"/>
                                <w:b/>
                                <w:bCs/>
                                <w:color w:val="0C64C0"/>
                                <w:sz w:val="32"/>
                                <w:szCs w:val="32"/>
                                <w:bdr w:val="none" w:sz="0" w:space="0" w:color="auto" w:frame="1"/>
                                <w:lang w:eastAsia="en-GB"/>
                              </w:rPr>
                              <w:t>Our school offers a supportive, inclusive, nurturing and inspiring learning environment </w:t>
                            </w:r>
                            <w:r w:rsidRPr="00C81D4D">
                              <w:rPr>
                                <w:rFonts w:eastAsia="Times New Roman" w:cs="Calibri"/>
                                <w:b/>
                                <w:bCs/>
                                <w:color w:val="0070C0"/>
                                <w:sz w:val="32"/>
                                <w:szCs w:val="32"/>
                                <w:bdr w:val="none" w:sz="0" w:space="0" w:color="auto" w:frame="1"/>
                                <w:lang w:eastAsia="en-GB"/>
                              </w:rPr>
                              <w:t>where each member is known by God, loved and empowered </w:t>
                            </w:r>
                            <w:r w:rsidRPr="00C81D4D">
                              <w:rPr>
                                <w:rFonts w:eastAsia="Times New Roman" w:cs="Calibri"/>
                                <w:b/>
                                <w:bCs/>
                                <w:color w:val="0C64C0"/>
                                <w:sz w:val="32"/>
                                <w:szCs w:val="32"/>
                                <w:bdr w:val="none" w:sz="0" w:space="0" w:color="auto" w:frame="1"/>
                                <w:lang w:eastAsia="en-GB"/>
                              </w:rPr>
                              <w:t>to reach their full potential. Children are encouraged through an </w:t>
                            </w:r>
                            <w:r w:rsidRPr="00C81D4D">
                              <w:rPr>
                                <w:rFonts w:eastAsia="Times New Roman" w:cs="Calibri"/>
                                <w:b/>
                                <w:bCs/>
                                <w:color w:val="0070C0"/>
                                <w:sz w:val="32"/>
                                <w:szCs w:val="32"/>
                                <w:bdr w:val="none" w:sz="0" w:space="0" w:color="auto" w:frame="1"/>
                                <w:lang w:eastAsia="en-GB"/>
                              </w:rPr>
                              <w:t>aspirational </w:t>
                            </w:r>
                            <w:r w:rsidRPr="00C81D4D">
                              <w:rPr>
                                <w:rFonts w:eastAsia="Times New Roman" w:cs="Calibri"/>
                                <w:b/>
                                <w:bCs/>
                                <w:color w:val="0C64C0"/>
                                <w:sz w:val="32"/>
                                <w:szCs w:val="32"/>
                                <w:bdr w:val="none" w:sz="0" w:space="0" w:color="auto" w:frame="1"/>
                                <w:lang w:eastAsia="en-GB"/>
                              </w:rPr>
                              <w:t>and engaging curriculum to develop their knowledge, skills and character so that they can truly flourish, both now and into the future.</w:t>
                            </w:r>
                          </w:p>
                          <w:p w14:paraId="5E185CEF" w14:textId="77777777" w:rsidR="00543E10" w:rsidRDefault="00543E10" w:rsidP="00543E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4FD94" id="Rectangle 1" o:spid="_x0000_s1026" style="position:absolute;margin-left:-7.15pt;margin-top:8.55pt;width:465.45pt;height:14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" filled="f" strokecolor="#70ad47" strokeweight="2.25pt">
                <v:path arrowok="t"/>
                <v:textbox>
                  <w:txbxContent>
                    <w:p w14:paraId="2ABADF61" w14:textId="77777777" w:rsidR="00543E10" w:rsidRPr="00C81D4D" w:rsidRDefault="00543E10" w:rsidP="00543E10">
                      <w:pPr>
                        <w:shd w:val="clear" w:color="auto" w:fill="FFFFFF"/>
                        <w:spacing w:after="0"/>
                        <w:jc w:val="center"/>
                        <w:textAlignment w:val="baseline"/>
                        <w:rPr>
                          <w:rFonts w:eastAsia="Times New Roman" w:cs="Calibri"/>
                          <w:color w:val="000000"/>
                          <w:sz w:val="24"/>
                          <w:lang w:eastAsia="en-GB"/>
                        </w:rPr>
                      </w:pPr>
                      <w:r w:rsidRPr="00C81D4D">
                        <w:rPr>
                          <w:rFonts w:eastAsia="Times New Roman" w:cs="Calibri"/>
                          <w:b/>
                          <w:bCs/>
                          <w:color w:val="0C64C0"/>
                          <w:sz w:val="32"/>
                          <w:szCs w:val="32"/>
                          <w:bdr w:val="none" w:sz="0" w:space="0" w:color="auto" w:frame="1"/>
                          <w:lang w:eastAsia="en-GB"/>
                        </w:rPr>
                        <w:t>Our school offers a supportive, inclusive, nurturing and inspiring learning environment </w:t>
                      </w:r>
                      <w:r w:rsidRPr="00C81D4D">
                        <w:rPr>
                          <w:rFonts w:eastAsia="Times New Roman" w:cs="Calibri"/>
                          <w:b/>
                          <w:bCs/>
                          <w:color w:val="0070C0"/>
                          <w:sz w:val="32"/>
                          <w:szCs w:val="32"/>
                          <w:bdr w:val="none" w:sz="0" w:space="0" w:color="auto" w:frame="1"/>
                          <w:lang w:eastAsia="en-GB"/>
                        </w:rPr>
                        <w:t>where each member is known by God, loved and empowered </w:t>
                      </w:r>
                      <w:r w:rsidRPr="00C81D4D">
                        <w:rPr>
                          <w:rFonts w:eastAsia="Times New Roman" w:cs="Calibri"/>
                          <w:b/>
                          <w:bCs/>
                          <w:color w:val="0C64C0"/>
                          <w:sz w:val="32"/>
                          <w:szCs w:val="32"/>
                          <w:bdr w:val="none" w:sz="0" w:space="0" w:color="auto" w:frame="1"/>
                          <w:lang w:eastAsia="en-GB"/>
                        </w:rPr>
                        <w:t>to reach their full potential. Children are encouraged through an </w:t>
                      </w:r>
                      <w:r w:rsidRPr="00C81D4D">
                        <w:rPr>
                          <w:rFonts w:eastAsia="Times New Roman" w:cs="Calibri"/>
                          <w:b/>
                          <w:bCs/>
                          <w:color w:val="0070C0"/>
                          <w:sz w:val="32"/>
                          <w:szCs w:val="32"/>
                          <w:bdr w:val="none" w:sz="0" w:space="0" w:color="auto" w:frame="1"/>
                          <w:lang w:eastAsia="en-GB"/>
                        </w:rPr>
                        <w:t>aspirational </w:t>
                      </w:r>
                      <w:r w:rsidRPr="00C81D4D">
                        <w:rPr>
                          <w:rFonts w:eastAsia="Times New Roman" w:cs="Calibri"/>
                          <w:b/>
                          <w:bCs/>
                          <w:color w:val="0C64C0"/>
                          <w:sz w:val="32"/>
                          <w:szCs w:val="32"/>
                          <w:bdr w:val="none" w:sz="0" w:space="0" w:color="auto" w:frame="1"/>
                          <w:lang w:eastAsia="en-GB"/>
                        </w:rPr>
                        <w:t>and engaging curriculum to develop their knowledge, skills and character so that they can truly flourish, both now and into the future.</w:t>
                      </w:r>
                    </w:p>
                    <w:p w14:paraId="5E185CEF" w14:textId="77777777" w:rsidR="00543E10" w:rsidRDefault="00543E10" w:rsidP="00543E10"/>
                  </w:txbxContent>
                </v:textbox>
                <w10:wrap anchorx="margin"/>
              </v:rect>
            </w:pict>
          </mc:Fallback>
        </mc:AlternateContent>
      </w:r>
    </w:p>
    <w:p w14:paraId="3E99F02E" w14:textId="77777777" w:rsidR="00543E10" w:rsidRPr="00543E10" w:rsidRDefault="00543E10" w:rsidP="00543E10">
      <w:pPr>
        <w:spacing w:after="120" w:line="240" w:lineRule="auto"/>
        <w:rPr>
          <w:rFonts w:ascii="Arial" w:eastAsia="MS Mincho" w:hAnsi="Arial"/>
          <w:sz w:val="20"/>
          <w:szCs w:val="24"/>
          <w:lang w:val="en-US"/>
        </w:rPr>
      </w:pPr>
    </w:p>
    <w:p w14:paraId="329FDA2C" w14:textId="77777777" w:rsidR="00543E10" w:rsidRPr="00543E10" w:rsidRDefault="00543E10" w:rsidP="00543E10">
      <w:pPr>
        <w:spacing w:after="120" w:line="240" w:lineRule="auto"/>
        <w:rPr>
          <w:rFonts w:ascii="Arial" w:eastAsia="MS Mincho" w:hAnsi="Arial"/>
          <w:sz w:val="20"/>
          <w:szCs w:val="24"/>
          <w:lang w:val="en-US"/>
        </w:rPr>
      </w:pPr>
    </w:p>
    <w:p w14:paraId="39818C12" w14:textId="77777777" w:rsidR="00543E10" w:rsidRPr="00543E10" w:rsidRDefault="00543E10" w:rsidP="00543E10">
      <w:pPr>
        <w:spacing w:after="120" w:line="240" w:lineRule="auto"/>
        <w:rPr>
          <w:rFonts w:ascii="Arial" w:eastAsia="MS Mincho" w:hAnsi="Arial"/>
          <w:sz w:val="20"/>
          <w:szCs w:val="24"/>
          <w:lang w:val="en-US"/>
        </w:rPr>
      </w:pPr>
    </w:p>
    <w:p w14:paraId="39E77052" w14:textId="77777777" w:rsidR="00543E10" w:rsidRPr="00543E10" w:rsidRDefault="00543E10" w:rsidP="00543E10">
      <w:pPr>
        <w:spacing w:after="120" w:line="240" w:lineRule="auto"/>
        <w:rPr>
          <w:rFonts w:ascii="Arial" w:eastAsia="MS Mincho" w:hAnsi="Arial"/>
          <w:sz w:val="20"/>
          <w:szCs w:val="24"/>
          <w:lang w:val="en-US"/>
        </w:rPr>
      </w:pPr>
    </w:p>
    <w:p w14:paraId="7ECCD533" w14:textId="77777777" w:rsidR="00543E10" w:rsidRPr="00543E10" w:rsidRDefault="00543E10" w:rsidP="00543E10">
      <w:pPr>
        <w:spacing w:after="120" w:line="240" w:lineRule="auto"/>
        <w:rPr>
          <w:rFonts w:ascii="Arial" w:eastAsia="MS Mincho" w:hAnsi="Arial"/>
          <w:sz w:val="20"/>
          <w:szCs w:val="24"/>
          <w:lang w:val="en-US"/>
        </w:rPr>
      </w:pPr>
    </w:p>
    <w:p w14:paraId="131BF673" w14:textId="77777777" w:rsidR="00543E10" w:rsidRPr="00543E10" w:rsidRDefault="00543E10" w:rsidP="00543E10">
      <w:pPr>
        <w:spacing w:after="120" w:line="240" w:lineRule="auto"/>
        <w:rPr>
          <w:rFonts w:ascii="Arial" w:eastAsia="MS Mincho" w:hAnsi="Arial"/>
          <w:sz w:val="20"/>
          <w:szCs w:val="24"/>
          <w:lang w:val="en-US"/>
        </w:rPr>
      </w:pPr>
    </w:p>
    <w:p w14:paraId="32CA4310" w14:textId="77777777" w:rsidR="00543E10" w:rsidRPr="00543E10" w:rsidRDefault="00543E10" w:rsidP="00543E10">
      <w:pPr>
        <w:spacing w:after="120" w:line="240" w:lineRule="auto"/>
        <w:rPr>
          <w:rFonts w:ascii="Arial" w:eastAsia="MS Mincho" w:hAnsi="Arial"/>
          <w:sz w:val="20"/>
          <w:szCs w:val="24"/>
          <w:lang w:val="en-US"/>
        </w:rPr>
      </w:pPr>
    </w:p>
    <w:p w14:paraId="147B99E0" w14:textId="77777777" w:rsidR="00543E10" w:rsidRPr="00543E10" w:rsidRDefault="00543E10" w:rsidP="00543E10">
      <w:pPr>
        <w:ind w:firstLine="720"/>
        <w:rPr>
          <w:rFonts w:eastAsia="Times New Roman"/>
          <w:sz w:val="20"/>
          <w:szCs w:val="24"/>
          <w:lang w:val="en-US"/>
        </w:rPr>
      </w:pPr>
    </w:p>
    <w:p w14:paraId="64CAF0C7" w14:textId="77777777" w:rsidR="00543E10" w:rsidRPr="00543E10" w:rsidRDefault="00543E10" w:rsidP="00543E10">
      <w:pPr>
        <w:rPr>
          <w:rFonts w:eastAsia="Times New Roman"/>
          <w:sz w:val="20"/>
          <w:szCs w:val="24"/>
          <w:lang w:val="en-US"/>
        </w:rPr>
      </w:pPr>
      <w:r w:rsidRPr="00543E10">
        <w:rPr>
          <w:rFonts w:eastAsia="Times New Roman"/>
          <w:sz w:val="20"/>
          <w:szCs w:val="24"/>
          <w:lang w:val="en-US"/>
        </w:rPr>
        <w:t xml:space="preserve">         This set of values is reflected in all our policies.</w:t>
      </w:r>
    </w:p>
    <w:p w14:paraId="5883EA4B" w14:textId="77777777" w:rsidR="00543E10" w:rsidRPr="00543E10" w:rsidRDefault="00543E10" w:rsidP="00543E10">
      <w:pPr>
        <w:jc w:val="center"/>
        <w:rPr>
          <w:color w:val="00B050"/>
          <w:sz w:val="36"/>
          <w:szCs w:val="36"/>
          <w:lang w:val="en-US"/>
        </w:rPr>
      </w:pPr>
      <w:r w:rsidRPr="00543E10">
        <w:rPr>
          <w:color w:val="FFC000"/>
          <w:sz w:val="36"/>
          <w:szCs w:val="36"/>
          <w:lang w:val="en-US"/>
        </w:rPr>
        <w:t xml:space="preserve">Joy        </w:t>
      </w:r>
      <w:r w:rsidRPr="00543E10">
        <w:rPr>
          <w:color w:val="FF0000"/>
          <w:sz w:val="36"/>
          <w:szCs w:val="36"/>
          <w:lang w:val="en-US"/>
        </w:rPr>
        <w:t xml:space="preserve">Hope  </w:t>
      </w:r>
      <w:r w:rsidRPr="00543E10">
        <w:rPr>
          <w:color w:val="FFC000"/>
          <w:sz w:val="36"/>
          <w:szCs w:val="36"/>
          <w:lang w:val="en-US"/>
        </w:rPr>
        <w:t xml:space="preserve">  </w:t>
      </w:r>
      <w:r w:rsidRPr="00543E10">
        <w:rPr>
          <w:sz w:val="36"/>
          <w:szCs w:val="36"/>
          <w:lang w:val="en-US"/>
        </w:rPr>
        <w:t xml:space="preserve">  </w:t>
      </w:r>
      <w:r w:rsidRPr="00543E10">
        <w:rPr>
          <w:color w:val="5F497A"/>
          <w:sz w:val="36"/>
          <w:szCs w:val="36"/>
          <w:lang w:val="en-US"/>
        </w:rPr>
        <w:t xml:space="preserve">Forgiveness </w:t>
      </w:r>
      <w:r w:rsidRPr="00543E10">
        <w:rPr>
          <w:sz w:val="36"/>
          <w:szCs w:val="36"/>
          <w:lang w:val="en-US"/>
        </w:rPr>
        <w:t xml:space="preserve">    </w:t>
      </w:r>
      <w:r w:rsidRPr="00543E10">
        <w:rPr>
          <w:color w:val="FF00FF"/>
          <w:sz w:val="36"/>
          <w:szCs w:val="36"/>
          <w:lang w:val="en-US"/>
        </w:rPr>
        <w:t xml:space="preserve">Love   </w:t>
      </w:r>
      <w:r w:rsidRPr="00543E10">
        <w:rPr>
          <w:sz w:val="36"/>
          <w:szCs w:val="36"/>
          <w:lang w:val="en-US"/>
        </w:rPr>
        <w:t xml:space="preserve">     </w:t>
      </w:r>
      <w:r w:rsidRPr="00543E10">
        <w:rPr>
          <w:color w:val="00B050"/>
          <w:sz w:val="36"/>
          <w:szCs w:val="36"/>
          <w:lang w:val="en-US"/>
        </w:rPr>
        <w:t>Resilience</w:t>
      </w:r>
    </w:p>
    <w:p w14:paraId="57C01D94" w14:textId="77777777" w:rsidR="00543E10" w:rsidRPr="00543E10" w:rsidRDefault="00543E10" w:rsidP="00543E10">
      <w:pPr>
        <w:spacing w:after="120" w:line="240" w:lineRule="auto"/>
        <w:rPr>
          <w:rFonts w:ascii="Arial" w:eastAsia="MS Mincho" w:hAnsi="Arial"/>
          <w:sz w:val="20"/>
          <w:szCs w:val="24"/>
        </w:rPr>
      </w:pPr>
    </w:p>
    <w:p w14:paraId="003BAAE9" w14:textId="77777777" w:rsidR="00543E10" w:rsidRPr="00543E10" w:rsidRDefault="00543E10" w:rsidP="00543E10">
      <w:pPr>
        <w:spacing w:after="120" w:line="240" w:lineRule="auto"/>
        <w:rPr>
          <w:rFonts w:ascii="Arial" w:eastAsia="MS Mincho" w:hAnsi="Arial"/>
          <w:b/>
          <w:sz w:val="20"/>
          <w:szCs w:val="24"/>
        </w:rPr>
      </w:pPr>
    </w:p>
    <w:tbl>
      <w:tblPr>
        <w:tblW w:w="9720" w:type="dxa"/>
        <w:tblInd w:w="-342"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43E10" w:rsidRPr="00543E10" w14:paraId="49B28FF4" w14:textId="77777777" w:rsidTr="00543E10">
        <w:tc>
          <w:tcPr>
            <w:tcW w:w="2586" w:type="dxa"/>
            <w:tcBorders>
              <w:top w:val="nil"/>
              <w:bottom w:val="single" w:sz="18" w:space="0" w:color="FFFFFF"/>
            </w:tcBorders>
            <w:shd w:val="clear" w:color="auto" w:fill="D8DFDE"/>
          </w:tcPr>
          <w:p w14:paraId="0C184E97" w14:textId="77777777" w:rsidR="00543E10" w:rsidRPr="00543E10" w:rsidRDefault="00543E10" w:rsidP="00543E10">
            <w:pPr>
              <w:spacing w:after="120" w:line="240" w:lineRule="auto"/>
              <w:rPr>
                <w:rFonts w:ascii="Arial" w:eastAsia="MS Mincho" w:hAnsi="Arial"/>
                <w:b/>
                <w:sz w:val="20"/>
                <w:szCs w:val="24"/>
              </w:rPr>
            </w:pPr>
            <w:r w:rsidRPr="00543E10">
              <w:rPr>
                <w:rFonts w:ascii="Arial" w:eastAsia="MS Mincho" w:hAnsi="Arial"/>
                <w:b/>
                <w:sz w:val="20"/>
                <w:szCs w:val="24"/>
              </w:rPr>
              <w:t>Approved by:</w:t>
            </w:r>
          </w:p>
        </w:tc>
        <w:tc>
          <w:tcPr>
            <w:tcW w:w="3268" w:type="dxa"/>
            <w:tcBorders>
              <w:top w:val="nil"/>
              <w:bottom w:val="single" w:sz="18" w:space="0" w:color="FFFFFF"/>
            </w:tcBorders>
            <w:shd w:val="clear" w:color="auto" w:fill="D8DFDE"/>
          </w:tcPr>
          <w:p w14:paraId="1B8BB533" w14:textId="77777777" w:rsidR="00543E10" w:rsidRPr="00543E10" w:rsidRDefault="00A9657C" w:rsidP="00543E10">
            <w:pPr>
              <w:spacing w:after="120" w:line="240" w:lineRule="auto"/>
              <w:ind w:right="850"/>
              <w:rPr>
                <w:rFonts w:ascii="Arial" w:eastAsia="MS Mincho" w:hAnsi="Arial" w:cs="Arial"/>
                <w:szCs w:val="24"/>
                <w:highlight w:val="yellow"/>
              </w:rPr>
            </w:pPr>
            <w:r>
              <w:rPr>
                <w:rFonts w:ascii="Arial" w:eastAsia="MS Mincho" w:hAnsi="Arial" w:cs="Arial"/>
                <w:szCs w:val="24"/>
              </w:rPr>
              <w:t>J Spencer</w:t>
            </w:r>
          </w:p>
        </w:tc>
        <w:tc>
          <w:tcPr>
            <w:tcW w:w="3866" w:type="dxa"/>
            <w:tcBorders>
              <w:top w:val="nil"/>
              <w:bottom w:val="single" w:sz="18" w:space="0" w:color="FFFFFF"/>
            </w:tcBorders>
            <w:shd w:val="clear" w:color="auto" w:fill="D8DFDE"/>
          </w:tcPr>
          <w:p w14:paraId="59B32C2D" w14:textId="77777777" w:rsidR="00543E10" w:rsidRPr="00543E10" w:rsidRDefault="00543E10" w:rsidP="00543E10">
            <w:pPr>
              <w:spacing w:after="120" w:line="240" w:lineRule="auto"/>
              <w:ind w:right="850"/>
              <w:rPr>
                <w:rFonts w:ascii="Arial" w:eastAsia="MS Mincho" w:hAnsi="Arial" w:cs="Arial"/>
                <w:szCs w:val="24"/>
              </w:rPr>
            </w:pPr>
            <w:r w:rsidRPr="00543E10">
              <w:rPr>
                <w:rFonts w:ascii="Arial" w:eastAsia="MS Mincho" w:hAnsi="Arial" w:cs="Arial"/>
                <w:b/>
                <w:szCs w:val="24"/>
              </w:rPr>
              <w:t>Date:</w:t>
            </w:r>
            <w:r w:rsidR="00A9657C">
              <w:rPr>
                <w:rFonts w:ascii="Arial" w:eastAsia="MS Mincho" w:hAnsi="Arial" w:cs="Arial"/>
                <w:szCs w:val="24"/>
              </w:rPr>
              <w:t xml:space="preserve">  April 2025</w:t>
            </w:r>
          </w:p>
        </w:tc>
      </w:tr>
      <w:tr w:rsidR="00543E10" w:rsidRPr="00543E10" w14:paraId="6ACB2206" w14:textId="77777777" w:rsidTr="00543E10">
        <w:tc>
          <w:tcPr>
            <w:tcW w:w="2586" w:type="dxa"/>
            <w:tcBorders>
              <w:top w:val="single" w:sz="18" w:space="0" w:color="FFFFFF"/>
              <w:bottom w:val="single" w:sz="18" w:space="0" w:color="FFFFFF"/>
            </w:tcBorders>
            <w:shd w:val="clear" w:color="auto" w:fill="D8DFDE"/>
          </w:tcPr>
          <w:p w14:paraId="62495E74" w14:textId="77777777" w:rsidR="00543E10" w:rsidRPr="00543E10" w:rsidRDefault="00543E10" w:rsidP="00543E10">
            <w:pPr>
              <w:spacing w:after="120" w:line="240" w:lineRule="auto"/>
              <w:rPr>
                <w:rFonts w:ascii="Arial" w:eastAsia="MS Mincho" w:hAnsi="Arial"/>
                <w:b/>
                <w:sz w:val="20"/>
                <w:szCs w:val="24"/>
              </w:rPr>
            </w:pPr>
            <w:r w:rsidRPr="00543E10">
              <w:rPr>
                <w:rFonts w:ascii="Arial" w:eastAsia="MS Mincho" w:hAnsi="Arial"/>
                <w:b/>
                <w:sz w:val="20"/>
                <w:szCs w:val="24"/>
              </w:rPr>
              <w:t>Last reviewed on:</w:t>
            </w:r>
          </w:p>
        </w:tc>
        <w:tc>
          <w:tcPr>
            <w:tcW w:w="7134" w:type="dxa"/>
            <w:gridSpan w:val="2"/>
            <w:tcBorders>
              <w:top w:val="single" w:sz="18" w:space="0" w:color="FFFFFF"/>
              <w:bottom w:val="single" w:sz="18" w:space="0" w:color="FFFFFF"/>
            </w:tcBorders>
            <w:shd w:val="clear" w:color="auto" w:fill="D8DFDE"/>
          </w:tcPr>
          <w:p w14:paraId="33B967AD" w14:textId="77777777" w:rsidR="00543E10" w:rsidRPr="00543E10" w:rsidRDefault="00A9657C" w:rsidP="00543E10">
            <w:pPr>
              <w:spacing w:after="120" w:line="240" w:lineRule="auto"/>
              <w:ind w:right="850"/>
              <w:rPr>
                <w:rFonts w:ascii="Arial" w:eastAsia="MS Mincho" w:hAnsi="Arial" w:cs="Arial"/>
                <w:szCs w:val="24"/>
              </w:rPr>
            </w:pPr>
            <w:r>
              <w:rPr>
                <w:rFonts w:ascii="Arial" w:eastAsia="MS Mincho" w:hAnsi="Arial" w:cs="Arial"/>
                <w:szCs w:val="24"/>
              </w:rPr>
              <w:t>April 2025</w:t>
            </w:r>
          </w:p>
        </w:tc>
      </w:tr>
      <w:tr w:rsidR="00543E10" w:rsidRPr="00543E10" w14:paraId="2DBC1988" w14:textId="77777777" w:rsidTr="00543E10">
        <w:tc>
          <w:tcPr>
            <w:tcW w:w="2586" w:type="dxa"/>
            <w:tcBorders>
              <w:top w:val="single" w:sz="18" w:space="0" w:color="FFFFFF"/>
              <w:bottom w:val="nil"/>
            </w:tcBorders>
            <w:shd w:val="clear" w:color="auto" w:fill="D8DFDE"/>
          </w:tcPr>
          <w:p w14:paraId="0DE539A4" w14:textId="77777777" w:rsidR="00543E10" w:rsidRPr="00543E10" w:rsidRDefault="00543E10" w:rsidP="00543E10">
            <w:pPr>
              <w:spacing w:after="120" w:line="240" w:lineRule="auto"/>
              <w:rPr>
                <w:rFonts w:ascii="Arial" w:eastAsia="MS Mincho" w:hAnsi="Arial"/>
                <w:b/>
                <w:sz w:val="20"/>
                <w:szCs w:val="24"/>
              </w:rPr>
            </w:pPr>
            <w:r w:rsidRPr="00543E10">
              <w:rPr>
                <w:rFonts w:ascii="Arial" w:eastAsia="MS Mincho" w:hAnsi="Arial"/>
                <w:b/>
                <w:sz w:val="20"/>
                <w:szCs w:val="24"/>
              </w:rPr>
              <w:t>Next review due by:</w:t>
            </w:r>
          </w:p>
        </w:tc>
        <w:tc>
          <w:tcPr>
            <w:tcW w:w="7134" w:type="dxa"/>
            <w:gridSpan w:val="2"/>
            <w:tcBorders>
              <w:top w:val="single" w:sz="18" w:space="0" w:color="FFFFFF"/>
              <w:bottom w:val="nil"/>
            </w:tcBorders>
            <w:shd w:val="clear" w:color="auto" w:fill="D8DFDE"/>
          </w:tcPr>
          <w:p w14:paraId="2DE10CFD" w14:textId="77777777" w:rsidR="00543E10" w:rsidRPr="00543E10" w:rsidRDefault="00A9657C" w:rsidP="00543E10">
            <w:pPr>
              <w:spacing w:after="120" w:line="240" w:lineRule="auto"/>
              <w:ind w:right="850"/>
              <w:rPr>
                <w:rFonts w:ascii="Arial" w:eastAsia="MS Mincho" w:hAnsi="Arial" w:cs="Arial"/>
                <w:szCs w:val="24"/>
              </w:rPr>
            </w:pPr>
            <w:r>
              <w:rPr>
                <w:rFonts w:ascii="Arial" w:eastAsia="MS Mincho" w:hAnsi="Arial" w:cs="Arial"/>
                <w:szCs w:val="24"/>
              </w:rPr>
              <w:t>April 2027</w:t>
            </w:r>
          </w:p>
        </w:tc>
      </w:tr>
    </w:tbl>
    <w:p w14:paraId="17800E95" w14:textId="77777777" w:rsidR="00B83392" w:rsidRDefault="00B83392" w:rsidP="00993479">
      <w:pPr>
        <w:pStyle w:val="NoSpacing"/>
        <w:jc w:val="both"/>
        <w:rPr>
          <w:rFonts w:asciiTheme="minorHAnsi" w:hAnsiTheme="minorHAnsi"/>
          <w:b/>
        </w:rPr>
      </w:pPr>
    </w:p>
    <w:p w14:paraId="1A3E6FAE" w14:textId="77777777" w:rsidR="00B83392" w:rsidRDefault="00B83392" w:rsidP="00993479">
      <w:pPr>
        <w:pStyle w:val="NoSpacing"/>
        <w:jc w:val="both"/>
        <w:rPr>
          <w:rFonts w:asciiTheme="minorHAnsi" w:hAnsiTheme="minorHAnsi"/>
          <w:b/>
        </w:rPr>
      </w:pPr>
    </w:p>
    <w:p w14:paraId="242C4528" w14:textId="26BC20AE" w:rsidR="007838CF" w:rsidRPr="002031BB" w:rsidRDefault="007838CF" w:rsidP="00993479">
      <w:pPr>
        <w:pStyle w:val="NoSpacing"/>
        <w:jc w:val="both"/>
        <w:rPr>
          <w:rFonts w:asciiTheme="minorHAnsi" w:hAnsiTheme="minorHAnsi"/>
          <w:b/>
        </w:rPr>
      </w:pPr>
      <w:bookmarkStart w:id="0" w:name="_GoBack"/>
      <w:bookmarkEnd w:id="0"/>
      <w:r w:rsidRPr="002031BB">
        <w:rPr>
          <w:rFonts w:asciiTheme="minorHAnsi" w:hAnsiTheme="minorHAnsi"/>
          <w:b/>
        </w:rPr>
        <w:t>Introduction</w:t>
      </w:r>
    </w:p>
    <w:p w14:paraId="5165E5B3" w14:textId="77777777" w:rsidR="007838CF" w:rsidRPr="002031BB" w:rsidRDefault="007838CF" w:rsidP="00993479">
      <w:pPr>
        <w:pStyle w:val="NoSpacing"/>
        <w:jc w:val="both"/>
        <w:rPr>
          <w:rFonts w:asciiTheme="minorHAnsi" w:hAnsiTheme="minorHAnsi"/>
        </w:rPr>
      </w:pPr>
      <w:r w:rsidRPr="002031BB">
        <w:rPr>
          <w:rFonts w:asciiTheme="minorHAnsi" w:hAnsiTheme="minorHAnsi"/>
        </w:rPr>
        <w:t xml:space="preserve">This policy outlines the purpose, nature and management of the </w:t>
      </w:r>
      <w:r w:rsidR="00D60862">
        <w:rPr>
          <w:rFonts w:asciiTheme="minorHAnsi" w:hAnsiTheme="minorHAnsi"/>
        </w:rPr>
        <w:t>Geography</w:t>
      </w:r>
      <w:r w:rsidRPr="002031BB">
        <w:rPr>
          <w:rFonts w:asciiTheme="minorHAnsi" w:hAnsiTheme="minorHAnsi"/>
        </w:rPr>
        <w:t xml:space="preserve"> taught and learnt in our school.  It has been adopted by the staff of St Laurence C of E Junior Academy. This policy outlines the guiding principles by which thi</w:t>
      </w:r>
      <w:r w:rsidR="00993479" w:rsidRPr="002031BB">
        <w:rPr>
          <w:rFonts w:asciiTheme="minorHAnsi" w:hAnsiTheme="minorHAnsi"/>
        </w:rPr>
        <w:t xml:space="preserve">s school will implement </w:t>
      </w:r>
      <w:r w:rsidR="00D60862">
        <w:rPr>
          <w:rFonts w:asciiTheme="minorHAnsi" w:hAnsiTheme="minorHAnsi"/>
        </w:rPr>
        <w:t>Geography</w:t>
      </w:r>
      <w:r w:rsidR="00993479" w:rsidRPr="002031BB">
        <w:rPr>
          <w:rFonts w:asciiTheme="minorHAnsi" w:hAnsiTheme="minorHAnsi"/>
        </w:rPr>
        <w:t>.</w:t>
      </w:r>
    </w:p>
    <w:p w14:paraId="4D29D985" w14:textId="77777777" w:rsidR="007838CF" w:rsidRPr="002031BB" w:rsidRDefault="007838CF" w:rsidP="00993479">
      <w:pPr>
        <w:pStyle w:val="NoSpacing"/>
        <w:jc w:val="both"/>
        <w:rPr>
          <w:rFonts w:asciiTheme="minorHAnsi" w:hAnsiTheme="minorHAnsi"/>
        </w:rPr>
      </w:pPr>
    </w:p>
    <w:p w14:paraId="598AA6D2" w14:textId="77777777" w:rsidR="007838CF" w:rsidRPr="002031BB" w:rsidRDefault="007838CF" w:rsidP="00993479">
      <w:pPr>
        <w:pStyle w:val="NoSpacing"/>
        <w:jc w:val="both"/>
        <w:rPr>
          <w:rFonts w:asciiTheme="minorHAnsi" w:hAnsiTheme="minorHAnsi"/>
          <w:b/>
        </w:rPr>
      </w:pPr>
      <w:r w:rsidRPr="002031BB">
        <w:rPr>
          <w:rFonts w:asciiTheme="minorHAnsi" w:hAnsiTheme="minorHAnsi"/>
          <w:b/>
        </w:rPr>
        <w:t xml:space="preserve">Rationale for </w:t>
      </w:r>
      <w:r w:rsidR="00D60862">
        <w:rPr>
          <w:rFonts w:asciiTheme="minorHAnsi" w:hAnsiTheme="minorHAnsi"/>
          <w:b/>
        </w:rPr>
        <w:t>Geography</w:t>
      </w:r>
      <w:r w:rsidRPr="002031BB">
        <w:rPr>
          <w:rFonts w:asciiTheme="minorHAnsi" w:hAnsiTheme="minorHAnsi"/>
          <w:b/>
        </w:rPr>
        <w:t xml:space="preserve"> teaching</w:t>
      </w:r>
    </w:p>
    <w:p w14:paraId="372EA885" w14:textId="77777777" w:rsidR="00D60862" w:rsidRPr="002031BB" w:rsidRDefault="007838CF" w:rsidP="00D60862">
      <w:pPr>
        <w:pStyle w:val="NoSpacing"/>
        <w:jc w:val="both"/>
        <w:rPr>
          <w:rFonts w:asciiTheme="minorHAnsi" w:hAnsiTheme="minorHAnsi"/>
        </w:rPr>
      </w:pPr>
      <w:r w:rsidRPr="002031BB">
        <w:rPr>
          <w:rFonts w:asciiTheme="minorHAnsi" w:hAnsiTheme="minorHAnsi"/>
        </w:rPr>
        <w:t xml:space="preserve">The aim of teaching </w:t>
      </w:r>
      <w:r w:rsidR="00D60862">
        <w:rPr>
          <w:rFonts w:asciiTheme="minorHAnsi" w:hAnsiTheme="minorHAnsi"/>
        </w:rPr>
        <w:t>Geography</w:t>
      </w:r>
      <w:r w:rsidRPr="002031BB">
        <w:rPr>
          <w:rFonts w:asciiTheme="minorHAnsi" w:hAnsiTheme="minorHAnsi"/>
        </w:rPr>
        <w:t xml:space="preserve"> is to </w:t>
      </w:r>
      <w:r w:rsidR="00D60862">
        <w:rPr>
          <w:rFonts w:asciiTheme="minorHAnsi" w:hAnsiTheme="minorHAnsi"/>
        </w:rPr>
        <w:t xml:space="preserve">teach an understanding of space, place and scale. We teach children about </w:t>
      </w:r>
      <w:r w:rsidR="00D60862">
        <w:t xml:space="preserve">their local area, and they compare their life in this area with that in other regions in the United Kingdom and in the rest of the world. The children also learn how to draw and interpret maps, alongside developing their own research skills, these include investigation, evaluation and problem solving. Geography teaching also motivates children to find out about the physical world, and enables them to recognise the importance </w:t>
      </w:r>
      <w:r w:rsidR="00512B68">
        <w:t>o</w:t>
      </w:r>
      <w:r w:rsidR="00FB2034">
        <w:t>f being a global citizen and to have</w:t>
      </w:r>
      <w:r w:rsidR="00512B68">
        <w:t xml:space="preserve"> an </w:t>
      </w:r>
      <w:r w:rsidR="004D0F73">
        <w:t>awareness</w:t>
      </w:r>
      <w:r w:rsidR="00512B68">
        <w:t xml:space="preserve"> </w:t>
      </w:r>
      <w:r w:rsidR="00D60862">
        <w:t>for the future of mankind.</w:t>
      </w:r>
    </w:p>
    <w:p w14:paraId="1403D52E" w14:textId="77777777" w:rsidR="00993479" w:rsidRPr="002031BB" w:rsidRDefault="00993479" w:rsidP="00993479">
      <w:pPr>
        <w:pStyle w:val="NoSpacing"/>
        <w:jc w:val="both"/>
        <w:rPr>
          <w:rFonts w:asciiTheme="minorHAnsi" w:hAnsiTheme="minorHAnsi"/>
        </w:rPr>
      </w:pPr>
    </w:p>
    <w:p w14:paraId="7215F789" w14:textId="77777777" w:rsidR="007838CF" w:rsidRPr="002031BB" w:rsidRDefault="007838CF" w:rsidP="00993479">
      <w:pPr>
        <w:pStyle w:val="NoSpacing"/>
        <w:jc w:val="both"/>
        <w:rPr>
          <w:rFonts w:asciiTheme="minorHAnsi" w:hAnsiTheme="minorHAnsi"/>
          <w:b/>
        </w:rPr>
      </w:pPr>
      <w:r w:rsidRPr="002031BB">
        <w:rPr>
          <w:rFonts w:asciiTheme="minorHAnsi" w:hAnsiTheme="minorHAnsi"/>
          <w:b/>
        </w:rPr>
        <w:t xml:space="preserve">Aims for the teaching of </w:t>
      </w:r>
      <w:r w:rsidR="00D60862">
        <w:rPr>
          <w:rFonts w:asciiTheme="minorHAnsi" w:hAnsiTheme="minorHAnsi"/>
          <w:b/>
        </w:rPr>
        <w:t>Geography</w:t>
      </w:r>
      <w:r w:rsidRPr="002031BB">
        <w:rPr>
          <w:rFonts w:asciiTheme="minorHAnsi" w:hAnsiTheme="minorHAnsi"/>
          <w:b/>
        </w:rPr>
        <w:t xml:space="preserve"> at St Laurence C of E Junior Academy</w:t>
      </w:r>
    </w:p>
    <w:p w14:paraId="4FC63AF4" w14:textId="77777777" w:rsidR="007838CF" w:rsidRPr="002031BB" w:rsidRDefault="007838CF" w:rsidP="00993479">
      <w:pPr>
        <w:pStyle w:val="NoSpacing"/>
        <w:jc w:val="both"/>
        <w:rPr>
          <w:rFonts w:asciiTheme="minorHAnsi" w:hAnsiTheme="minorHAnsi"/>
        </w:rPr>
      </w:pPr>
      <w:r w:rsidRPr="002031BB">
        <w:rPr>
          <w:rFonts w:asciiTheme="minorHAnsi" w:hAnsiTheme="minorHAnsi"/>
        </w:rPr>
        <w:t xml:space="preserve">At St Laurence our intention is to provide quality teaching and learning of </w:t>
      </w:r>
      <w:r w:rsidR="00D60862">
        <w:rPr>
          <w:rFonts w:asciiTheme="minorHAnsi" w:hAnsiTheme="minorHAnsi"/>
        </w:rPr>
        <w:t>Geography</w:t>
      </w:r>
      <w:r w:rsidRPr="002031BB">
        <w:rPr>
          <w:rFonts w:asciiTheme="minorHAnsi" w:hAnsiTheme="minorHAnsi"/>
        </w:rPr>
        <w:t>. We aim:</w:t>
      </w:r>
    </w:p>
    <w:p w14:paraId="02D089F9" w14:textId="77777777" w:rsidR="003B52FC" w:rsidRDefault="003B52FC" w:rsidP="003B52FC">
      <w:pPr>
        <w:pStyle w:val="NoSpacing"/>
        <w:numPr>
          <w:ilvl w:val="0"/>
          <w:numId w:val="17"/>
        </w:numPr>
        <w:jc w:val="both"/>
        <w:rPr>
          <w:rFonts w:asciiTheme="minorHAnsi" w:hAnsiTheme="minorHAnsi"/>
        </w:rPr>
      </w:pPr>
      <w:r w:rsidRPr="003B52FC">
        <w:rPr>
          <w:rFonts w:asciiTheme="minorHAnsi" w:hAnsiTheme="minorHAnsi"/>
        </w:rPr>
        <w:t xml:space="preserve">to enable children to gain </w:t>
      </w:r>
      <w:r w:rsidR="003963E4" w:rsidRPr="003B52FC">
        <w:rPr>
          <w:rFonts w:asciiTheme="minorHAnsi" w:hAnsiTheme="minorHAnsi"/>
        </w:rPr>
        <w:t>awareness</w:t>
      </w:r>
      <w:r w:rsidRPr="003B52FC">
        <w:rPr>
          <w:rFonts w:asciiTheme="minorHAnsi" w:hAnsiTheme="minorHAnsi"/>
        </w:rPr>
        <w:t xml:space="preserve"> and understanding of places in the world;</w:t>
      </w:r>
    </w:p>
    <w:p w14:paraId="1549B514" w14:textId="77777777" w:rsidR="003B52FC" w:rsidRPr="003B52FC" w:rsidRDefault="003B52FC" w:rsidP="003B52FC">
      <w:pPr>
        <w:pStyle w:val="NoSpacing"/>
        <w:numPr>
          <w:ilvl w:val="0"/>
          <w:numId w:val="17"/>
        </w:numPr>
        <w:jc w:val="both"/>
        <w:rPr>
          <w:rFonts w:asciiTheme="minorHAnsi" w:hAnsiTheme="minorHAnsi"/>
        </w:rPr>
      </w:pPr>
      <w:r w:rsidRPr="003B52FC">
        <w:rPr>
          <w:rFonts w:asciiTheme="minorHAnsi" w:hAnsiTheme="minorHAnsi"/>
        </w:rPr>
        <w:t>to increase childre</w:t>
      </w:r>
      <w:r>
        <w:rPr>
          <w:rFonts w:asciiTheme="minorHAnsi" w:hAnsiTheme="minorHAnsi"/>
        </w:rPr>
        <w:t>n’s knowledge of other cultures</w:t>
      </w:r>
    </w:p>
    <w:p w14:paraId="47B48CC5" w14:textId="77777777" w:rsidR="003B52FC" w:rsidRPr="003B52FC" w:rsidRDefault="003B52FC" w:rsidP="00ED7E6F">
      <w:pPr>
        <w:pStyle w:val="NoSpacing"/>
        <w:numPr>
          <w:ilvl w:val="0"/>
          <w:numId w:val="17"/>
        </w:numPr>
        <w:jc w:val="both"/>
        <w:rPr>
          <w:rFonts w:asciiTheme="minorHAnsi" w:hAnsiTheme="minorHAnsi"/>
        </w:rPr>
      </w:pPr>
      <w:r w:rsidRPr="003B52FC">
        <w:rPr>
          <w:rFonts w:asciiTheme="minorHAnsi" w:hAnsiTheme="minorHAnsi"/>
        </w:rPr>
        <w:t>to enable children to understand environmental problems at a local, regional and global level;</w:t>
      </w:r>
    </w:p>
    <w:p w14:paraId="74893D80" w14:textId="77777777" w:rsidR="003B52FC" w:rsidRPr="003B52FC" w:rsidRDefault="003B52FC" w:rsidP="00744DC6">
      <w:pPr>
        <w:pStyle w:val="NoSpacing"/>
        <w:numPr>
          <w:ilvl w:val="0"/>
          <w:numId w:val="17"/>
        </w:numPr>
        <w:jc w:val="both"/>
        <w:rPr>
          <w:rFonts w:asciiTheme="minorHAnsi" w:hAnsiTheme="minorHAnsi"/>
        </w:rPr>
      </w:pPr>
      <w:r w:rsidRPr="003B52FC">
        <w:rPr>
          <w:rFonts w:asciiTheme="minorHAnsi" w:hAnsiTheme="minorHAnsi"/>
        </w:rPr>
        <w:t xml:space="preserve">to </w:t>
      </w:r>
      <w:r w:rsidR="003963E4" w:rsidRPr="003B52FC">
        <w:rPr>
          <w:rFonts w:asciiTheme="minorHAnsi" w:hAnsiTheme="minorHAnsi"/>
        </w:rPr>
        <w:t>inspire</w:t>
      </w:r>
      <w:r w:rsidRPr="003B52FC">
        <w:rPr>
          <w:rFonts w:asciiTheme="minorHAnsi" w:hAnsiTheme="minorHAnsi"/>
        </w:rPr>
        <w:t xml:space="preserve"> in children a commitment to sustainable development, and an appreciation of what ‘global citizenship’ means;</w:t>
      </w:r>
    </w:p>
    <w:p w14:paraId="500952D5" w14:textId="77777777" w:rsidR="003B52FC" w:rsidRPr="003B52FC" w:rsidRDefault="003B52FC" w:rsidP="00D902FE">
      <w:pPr>
        <w:pStyle w:val="NoSpacing"/>
        <w:numPr>
          <w:ilvl w:val="0"/>
          <w:numId w:val="17"/>
        </w:numPr>
        <w:jc w:val="both"/>
        <w:rPr>
          <w:rFonts w:asciiTheme="minorHAnsi" w:hAnsiTheme="minorHAnsi"/>
        </w:rPr>
      </w:pPr>
      <w:r w:rsidRPr="003B52FC">
        <w:rPr>
          <w:rFonts w:asciiTheme="minorHAnsi" w:hAnsiTheme="minorHAnsi"/>
        </w:rPr>
        <w:t xml:space="preserve">to </w:t>
      </w:r>
      <w:r w:rsidR="003963E4" w:rsidRPr="003B52FC">
        <w:rPr>
          <w:rFonts w:asciiTheme="minorHAnsi" w:hAnsiTheme="minorHAnsi"/>
        </w:rPr>
        <w:t>cultivate</w:t>
      </w:r>
      <w:r w:rsidRPr="003B52FC">
        <w:rPr>
          <w:rFonts w:asciiTheme="minorHAnsi" w:hAnsiTheme="minorHAnsi"/>
        </w:rPr>
        <w:t xml:space="preserve"> in children a variety of other skills, including those of enquiry, problem-solving, ICT, investigation, and that of presenting their conclusions in the most appropriate way</w:t>
      </w:r>
    </w:p>
    <w:p w14:paraId="10BB8E9F" w14:textId="77777777" w:rsidR="00993479" w:rsidRDefault="003B52FC" w:rsidP="003B52FC">
      <w:pPr>
        <w:pStyle w:val="NoSpacing"/>
        <w:numPr>
          <w:ilvl w:val="0"/>
          <w:numId w:val="17"/>
        </w:numPr>
        <w:jc w:val="both"/>
        <w:rPr>
          <w:rFonts w:asciiTheme="minorHAnsi" w:hAnsiTheme="minorHAnsi"/>
        </w:rPr>
      </w:pPr>
      <w:r w:rsidRPr="003B52FC">
        <w:rPr>
          <w:rFonts w:asciiTheme="minorHAnsi" w:hAnsiTheme="minorHAnsi"/>
        </w:rPr>
        <w:t>to devel</w:t>
      </w:r>
      <w:r w:rsidR="007F0950">
        <w:rPr>
          <w:rFonts w:asciiTheme="minorHAnsi" w:hAnsiTheme="minorHAnsi"/>
        </w:rPr>
        <w:t>op the cross-curricular use of G</w:t>
      </w:r>
      <w:r w:rsidRPr="003B52FC">
        <w:rPr>
          <w:rFonts w:asciiTheme="minorHAnsi" w:hAnsiTheme="minorHAnsi"/>
        </w:rPr>
        <w:t>eography in all subjects</w:t>
      </w:r>
    </w:p>
    <w:p w14:paraId="065B2A0E" w14:textId="77777777" w:rsidR="003B52FC" w:rsidRPr="002031BB" w:rsidRDefault="003B52FC" w:rsidP="003B52FC">
      <w:pPr>
        <w:pStyle w:val="NoSpacing"/>
        <w:ind w:left="1080"/>
        <w:jc w:val="both"/>
        <w:rPr>
          <w:rFonts w:asciiTheme="minorHAnsi" w:hAnsiTheme="minorHAnsi"/>
        </w:rPr>
      </w:pPr>
    </w:p>
    <w:p w14:paraId="726908B7" w14:textId="77777777" w:rsidR="00993479" w:rsidRPr="002031BB" w:rsidRDefault="007838CF" w:rsidP="00993479">
      <w:pPr>
        <w:pStyle w:val="NoSpacing"/>
        <w:jc w:val="both"/>
        <w:rPr>
          <w:rFonts w:asciiTheme="minorHAnsi" w:hAnsiTheme="minorHAnsi"/>
          <w:b/>
        </w:rPr>
      </w:pPr>
      <w:r w:rsidRPr="002031BB">
        <w:rPr>
          <w:rFonts w:asciiTheme="minorHAnsi" w:hAnsiTheme="minorHAnsi"/>
          <w:b/>
        </w:rPr>
        <w:t xml:space="preserve">Teaching and learning </w:t>
      </w:r>
    </w:p>
    <w:p w14:paraId="42804612" w14:textId="77777777" w:rsidR="00993479" w:rsidRDefault="004D0F73" w:rsidP="004D0F73">
      <w:pPr>
        <w:pStyle w:val="NoSpacing"/>
        <w:jc w:val="both"/>
        <w:rPr>
          <w:rFonts w:asciiTheme="minorHAnsi" w:hAnsiTheme="minorHAnsi"/>
        </w:rPr>
      </w:pPr>
      <w:r w:rsidRPr="004D0F73">
        <w:rPr>
          <w:rFonts w:asciiTheme="minorHAnsi" w:hAnsiTheme="minorHAnsi"/>
        </w:rPr>
        <w:t xml:space="preserve">We use a variety of teaching and learning </w:t>
      </w:r>
      <w:r>
        <w:rPr>
          <w:rFonts w:asciiTheme="minorHAnsi" w:hAnsiTheme="minorHAnsi"/>
        </w:rPr>
        <w:t xml:space="preserve">styles in our geography lessons and have adopted an enquiry based learning method. We use whole class teaching methods, combined with enquiry based activities to allow the children to have ownership over their </w:t>
      </w:r>
      <w:r w:rsidR="007F0950">
        <w:rPr>
          <w:rFonts w:asciiTheme="minorHAnsi" w:hAnsiTheme="minorHAnsi"/>
        </w:rPr>
        <w:t>learning. We encourage our G</w:t>
      </w:r>
      <w:r>
        <w:rPr>
          <w:rFonts w:asciiTheme="minorHAnsi" w:hAnsiTheme="minorHAnsi"/>
        </w:rPr>
        <w:t xml:space="preserve">eographers to ask and answer geographical questions and use a variety of data, maps, pictures and technology to do this. As part of our enquiry based learning, the children </w:t>
      </w:r>
      <w:r w:rsidRPr="004D0F73">
        <w:rPr>
          <w:rFonts w:asciiTheme="minorHAnsi" w:hAnsiTheme="minorHAnsi"/>
        </w:rPr>
        <w:t xml:space="preserve">present </w:t>
      </w:r>
      <w:r>
        <w:rPr>
          <w:rFonts w:asciiTheme="minorHAnsi" w:hAnsiTheme="minorHAnsi"/>
        </w:rPr>
        <w:t>their findings at the end of a unit</w:t>
      </w:r>
      <w:r w:rsidR="002A26D2">
        <w:rPr>
          <w:rFonts w:asciiTheme="minorHAnsi" w:hAnsiTheme="minorHAnsi"/>
        </w:rPr>
        <w:t xml:space="preserve"> either to their class or parents</w:t>
      </w:r>
      <w:r>
        <w:rPr>
          <w:rFonts w:asciiTheme="minorHAnsi" w:hAnsiTheme="minorHAnsi"/>
        </w:rPr>
        <w:t xml:space="preserve">. </w:t>
      </w:r>
      <w:r w:rsidRPr="004D0F73">
        <w:rPr>
          <w:rFonts w:asciiTheme="minorHAnsi" w:hAnsiTheme="minorHAnsi"/>
        </w:rPr>
        <w:t>Wherever possible, we involve</w:t>
      </w:r>
      <w:r>
        <w:rPr>
          <w:rFonts w:asciiTheme="minorHAnsi" w:hAnsiTheme="minorHAnsi"/>
        </w:rPr>
        <w:t xml:space="preserve"> </w:t>
      </w:r>
      <w:r w:rsidRPr="004D0F73">
        <w:rPr>
          <w:rFonts w:asciiTheme="minorHAnsi" w:hAnsiTheme="minorHAnsi"/>
        </w:rPr>
        <w:t xml:space="preserve">the children in ‘real’ geographical activities, e.g. research of a local </w:t>
      </w:r>
      <w:r>
        <w:rPr>
          <w:rFonts w:asciiTheme="minorHAnsi" w:hAnsiTheme="minorHAnsi"/>
        </w:rPr>
        <w:t>road and</w:t>
      </w:r>
      <w:r w:rsidR="007F0950">
        <w:rPr>
          <w:rFonts w:asciiTheme="minorHAnsi" w:hAnsiTheme="minorHAnsi"/>
        </w:rPr>
        <w:t xml:space="preserve"> the implications of it widening and </w:t>
      </w:r>
      <w:r>
        <w:rPr>
          <w:rFonts w:asciiTheme="minorHAnsi" w:hAnsiTheme="minorHAnsi"/>
        </w:rPr>
        <w:t>an archaeological dig.</w:t>
      </w:r>
    </w:p>
    <w:p w14:paraId="4E0D0877" w14:textId="77777777" w:rsidR="004D0F73" w:rsidRPr="002031BB" w:rsidRDefault="004D0F73" w:rsidP="004D0F73">
      <w:pPr>
        <w:pStyle w:val="NoSpacing"/>
        <w:jc w:val="both"/>
        <w:rPr>
          <w:rFonts w:asciiTheme="minorHAnsi" w:eastAsia="Times New Roman" w:hAnsiTheme="minorHAnsi"/>
          <w:lang w:eastAsia="en-GB"/>
        </w:rPr>
      </w:pPr>
    </w:p>
    <w:p w14:paraId="650A9498" w14:textId="77777777" w:rsidR="007838CF" w:rsidRPr="002031BB" w:rsidRDefault="00FA7EB1" w:rsidP="00993479">
      <w:pPr>
        <w:pStyle w:val="NoSpacing"/>
        <w:jc w:val="both"/>
        <w:rPr>
          <w:rFonts w:asciiTheme="minorHAnsi" w:hAnsiTheme="minorHAnsi"/>
          <w:b/>
        </w:rPr>
      </w:pPr>
      <w:r>
        <w:rPr>
          <w:rFonts w:asciiTheme="minorHAnsi" w:hAnsiTheme="minorHAnsi"/>
          <w:b/>
        </w:rPr>
        <w:t>The r</w:t>
      </w:r>
      <w:r w:rsidR="007838CF" w:rsidRPr="002031BB">
        <w:rPr>
          <w:rFonts w:asciiTheme="minorHAnsi" w:hAnsiTheme="minorHAnsi"/>
          <w:b/>
        </w:rPr>
        <w:t xml:space="preserve">ole of the </w:t>
      </w:r>
      <w:r w:rsidR="00D60862">
        <w:rPr>
          <w:rFonts w:asciiTheme="minorHAnsi" w:hAnsiTheme="minorHAnsi"/>
          <w:b/>
        </w:rPr>
        <w:t>Geography</w:t>
      </w:r>
      <w:r w:rsidR="007838CF" w:rsidRPr="002031BB">
        <w:rPr>
          <w:rFonts w:asciiTheme="minorHAnsi" w:hAnsiTheme="minorHAnsi"/>
          <w:b/>
        </w:rPr>
        <w:t xml:space="preserve"> </w:t>
      </w:r>
      <w:r>
        <w:rPr>
          <w:rFonts w:asciiTheme="minorHAnsi" w:hAnsiTheme="minorHAnsi"/>
          <w:b/>
        </w:rPr>
        <w:t>subject leader</w:t>
      </w:r>
      <w:r w:rsidR="007838CF" w:rsidRPr="002031BB">
        <w:rPr>
          <w:rFonts w:asciiTheme="minorHAnsi" w:hAnsiTheme="minorHAnsi"/>
          <w:b/>
        </w:rPr>
        <w:t xml:space="preserve"> is:</w:t>
      </w:r>
    </w:p>
    <w:p w14:paraId="61F3837A" w14:textId="77777777" w:rsidR="007838CF" w:rsidRPr="002031BB" w:rsidRDefault="007838CF" w:rsidP="003C0C8E">
      <w:pPr>
        <w:pStyle w:val="NoSpacing"/>
        <w:numPr>
          <w:ilvl w:val="0"/>
          <w:numId w:val="12"/>
        </w:numPr>
        <w:jc w:val="both"/>
        <w:rPr>
          <w:rFonts w:asciiTheme="minorHAnsi" w:hAnsiTheme="minorHAnsi"/>
        </w:rPr>
      </w:pPr>
      <w:r w:rsidRPr="002031BB">
        <w:rPr>
          <w:rFonts w:asciiTheme="minorHAnsi" w:hAnsiTheme="minorHAnsi"/>
        </w:rPr>
        <w:t>Taking the lead in the development, evaluation an</w:t>
      </w:r>
      <w:r w:rsidR="00993479" w:rsidRPr="002031BB">
        <w:rPr>
          <w:rFonts w:asciiTheme="minorHAnsi" w:hAnsiTheme="minorHAnsi"/>
        </w:rPr>
        <w:t xml:space="preserve">d amendment of schemes of work </w:t>
      </w:r>
    </w:p>
    <w:p w14:paraId="5607CD9D" w14:textId="77777777" w:rsidR="007838CF" w:rsidRPr="002031BB" w:rsidRDefault="007838CF" w:rsidP="003C0C8E">
      <w:pPr>
        <w:pStyle w:val="NoSpacing"/>
        <w:numPr>
          <w:ilvl w:val="0"/>
          <w:numId w:val="12"/>
        </w:numPr>
        <w:jc w:val="both"/>
        <w:rPr>
          <w:rFonts w:asciiTheme="minorHAnsi" w:hAnsiTheme="minorHAnsi"/>
        </w:rPr>
      </w:pPr>
      <w:r w:rsidRPr="002031BB">
        <w:rPr>
          <w:rFonts w:asciiTheme="minorHAnsi" w:hAnsiTheme="minorHAnsi"/>
        </w:rPr>
        <w:t>Acting as a consultant to colleagues</w:t>
      </w:r>
      <w:r w:rsidRPr="002031BB">
        <w:rPr>
          <w:rFonts w:asciiTheme="minorHAnsi" w:hAnsiTheme="minorHAnsi"/>
        </w:rPr>
        <w:tab/>
      </w:r>
      <w:r w:rsidRPr="002031BB">
        <w:rPr>
          <w:rFonts w:asciiTheme="minorHAnsi" w:hAnsiTheme="minorHAnsi"/>
        </w:rPr>
        <w:tab/>
      </w:r>
      <w:r w:rsidRPr="002031BB">
        <w:rPr>
          <w:rFonts w:asciiTheme="minorHAnsi" w:hAnsiTheme="minorHAnsi"/>
        </w:rPr>
        <w:tab/>
      </w:r>
      <w:r w:rsidRPr="002031BB">
        <w:rPr>
          <w:rFonts w:asciiTheme="minorHAnsi" w:hAnsiTheme="minorHAnsi"/>
        </w:rPr>
        <w:tab/>
      </w:r>
      <w:r w:rsidRPr="002031BB">
        <w:rPr>
          <w:rFonts w:asciiTheme="minorHAnsi" w:hAnsiTheme="minorHAnsi"/>
        </w:rPr>
        <w:tab/>
      </w:r>
    </w:p>
    <w:p w14:paraId="0467E844" w14:textId="77777777" w:rsidR="007838CF" w:rsidRPr="002031BB" w:rsidRDefault="007838CF" w:rsidP="003C0C8E">
      <w:pPr>
        <w:pStyle w:val="NoSpacing"/>
        <w:numPr>
          <w:ilvl w:val="0"/>
          <w:numId w:val="12"/>
        </w:numPr>
        <w:jc w:val="both"/>
        <w:rPr>
          <w:rFonts w:asciiTheme="minorHAnsi" w:hAnsiTheme="minorHAnsi"/>
        </w:rPr>
      </w:pPr>
      <w:r w:rsidRPr="002031BB">
        <w:rPr>
          <w:rFonts w:asciiTheme="minorHAnsi" w:hAnsiTheme="minorHAnsi"/>
        </w:rPr>
        <w:t xml:space="preserve">Monitoring and evaluating </w:t>
      </w:r>
      <w:r w:rsidR="00993759">
        <w:rPr>
          <w:rFonts w:asciiTheme="minorHAnsi" w:hAnsiTheme="minorHAnsi"/>
        </w:rPr>
        <w:t>children</w:t>
      </w:r>
      <w:r w:rsidRPr="002031BB">
        <w:rPr>
          <w:rFonts w:asciiTheme="minorHAnsi" w:hAnsiTheme="minorHAnsi"/>
        </w:rPr>
        <w:t xml:space="preserve">’ work, </w:t>
      </w:r>
      <w:r w:rsidR="00993759">
        <w:rPr>
          <w:rFonts w:asciiTheme="minorHAnsi" w:hAnsiTheme="minorHAnsi"/>
        </w:rPr>
        <w:t>children</w:t>
      </w:r>
      <w:r w:rsidR="00F75670">
        <w:rPr>
          <w:rFonts w:asciiTheme="minorHAnsi" w:hAnsiTheme="minorHAnsi"/>
        </w:rPr>
        <w:t>’ views about the subject</w:t>
      </w:r>
      <w:r w:rsidRPr="002031BB">
        <w:rPr>
          <w:rFonts w:asciiTheme="minorHAnsi" w:hAnsiTheme="minorHAnsi"/>
        </w:rPr>
        <w:t xml:space="preserve"> and planning </w:t>
      </w:r>
    </w:p>
    <w:p w14:paraId="21461F38" w14:textId="77777777" w:rsidR="007838CF" w:rsidRPr="002031BB" w:rsidRDefault="007838CF" w:rsidP="003C0C8E">
      <w:pPr>
        <w:pStyle w:val="NoSpacing"/>
        <w:numPr>
          <w:ilvl w:val="0"/>
          <w:numId w:val="12"/>
        </w:numPr>
        <w:jc w:val="both"/>
        <w:rPr>
          <w:rFonts w:asciiTheme="minorHAnsi" w:hAnsiTheme="minorHAnsi"/>
        </w:rPr>
      </w:pPr>
      <w:r w:rsidRPr="002031BB">
        <w:rPr>
          <w:rFonts w:asciiTheme="minorHAnsi" w:hAnsiTheme="minorHAnsi"/>
        </w:rPr>
        <w:t>Auditing and ordering resources when needed</w:t>
      </w:r>
    </w:p>
    <w:p w14:paraId="1A2868C2" w14:textId="77777777" w:rsidR="007838CF" w:rsidRPr="002031BB" w:rsidRDefault="007838CF" w:rsidP="003C0C8E">
      <w:pPr>
        <w:pStyle w:val="NoSpacing"/>
        <w:numPr>
          <w:ilvl w:val="0"/>
          <w:numId w:val="12"/>
        </w:numPr>
        <w:jc w:val="both"/>
        <w:rPr>
          <w:rFonts w:asciiTheme="minorHAnsi" w:hAnsiTheme="minorHAnsi"/>
        </w:rPr>
      </w:pPr>
      <w:r w:rsidRPr="002031BB">
        <w:rPr>
          <w:rFonts w:asciiTheme="minorHAnsi" w:hAnsiTheme="minorHAnsi"/>
        </w:rPr>
        <w:t xml:space="preserve">Keeping up to date with developments in </w:t>
      </w:r>
      <w:r w:rsidR="00D60862">
        <w:rPr>
          <w:rFonts w:asciiTheme="minorHAnsi" w:hAnsiTheme="minorHAnsi"/>
        </w:rPr>
        <w:t>Geography</w:t>
      </w:r>
      <w:r w:rsidRPr="002031BB">
        <w:rPr>
          <w:rFonts w:asciiTheme="minorHAnsi" w:hAnsiTheme="minorHAnsi"/>
        </w:rPr>
        <w:t xml:space="preserve"> and disseminating information t</w:t>
      </w:r>
      <w:r w:rsidR="002D64E0">
        <w:rPr>
          <w:rFonts w:asciiTheme="minorHAnsi" w:hAnsiTheme="minorHAnsi"/>
        </w:rPr>
        <w:t xml:space="preserve">o the rest of the teaching staff. </w:t>
      </w:r>
      <w:r w:rsidR="002D64E0" w:rsidRPr="002031BB">
        <w:rPr>
          <w:rFonts w:asciiTheme="minorHAnsi" w:hAnsiTheme="minorHAnsi"/>
        </w:rPr>
        <w:t xml:space="preserve">Attending relevant </w:t>
      </w:r>
      <w:r w:rsidR="002D64E0">
        <w:rPr>
          <w:rFonts w:asciiTheme="minorHAnsi" w:hAnsiTheme="minorHAnsi"/>
        </w:rPr>
        <w:t>CPD</w:t>
      </w:r>
      <w:r w:rsidR="002D64E0" w:rsidRPr="002031BB">
        <w:rPr>
          <w:rFonts w:asciiTheme="minorHAnsi" w:hAnsiTheme="minorHAnsi"/>
        </w:rPr>
        <w:t xml:space="preserve"> and prompting others about relevant training</w:t>
      </w:r>
    </w:p>
    <w:p w14:paraId="1B47A3E9" w14:textId="77777777" w:rsidR="002D64E0" w:rsidRPr="002D64E0" w:rsidRDefault="007838CF" w:rsidP="003C0C8E">
      <w:pPr>
        <w:pStyle w:val="NoSpacing"/>
        <w:numPr>
          <w:ilvl w:val="0"/>
          <w:numId w:val="12"/>
        </w:numPr>
        <w:jc w:val="both"/>
        <w:rPr>
          <w:rFonts w:asciiTheme="minorHAnsi" w:hAnsiTheme="minorHAnsi"/>
          <w:b/>
        </w:rPr>
      </w:pPr>
      <w:r w:rsidRPr="002031BB">
        <w:rPr>
          <w:rFonts w:asciiTheme="minorHAnsi" w:hAnsiTheme="minorHAnsi"/>
        </w:rPr>
        <w:t>Leading staff meetings as appropriate</w:t>
      </w:r>
    </w:p>
    <w:p w14:paraId="2667D56C" w14:textId="77777777" w:rsidR="002D64E0" w:rsidRPr="002D64E0" w:rsidRDefault="002D64E0" w:rsidP="002D64E0">
      <w:pPr>
        <w:pStyle w:val="NoSpacing"/>
        <w:ind w:left="720"/>
        <w:jc w:val="both"/>
        <w:rPr>
          <w:rFonts w:asciiTheme="minorHAnsi" w:hAnsiTheme="minorHAnsi"/>
          <w:b/>
        </w:rPr>
      </w:pPr>
    </w:p>
    <w:p w14:paraId="7873576A" w14:textId="77777777" w:rsidR="007838CF" w:rsidRPr="002031BB" w:rsidRDefault="00D60862" w:rsidP="002D64E0">
      <w:pPr>
        <w:pStyle w:val="NoSpacing"/>
        <w:jc w:val="both"/>
        <w:rPr>
          <w:rFonts w:asciiTheme="minorHAnsi" w:hAnsiTheme="minorHAnsi"/>
          <w:b/>
        </w:rPr>
      </w:pPr>
      <w:r>
        <w:rPr>
          <w:rFonts w:asciiTheme="minorHAnsi" w:hAnsiTheme="minorHAnsi"/>
          <w:b/>
        </w:rPr>
        <w:t>Geography</w:t>
      </w:r>
      <w:r w:rsidR="007838CF" w:rsidRPr="002031BB">
        <w:rPr>
          <w:rFonts w:asciiTheme="minorHAnsi" w:hAnsiTheme="minorHAnsi"/>
          <w:b/>
        </w:rPr>
        <w:t xml:space="preserve"> curriculum planning</w:t>
      </w:r>
    </w:p>
    <w:p w14:paraId="7BED6CC6" w14:textId="77777777" w:rsidR="007838CF" w:rsidRPr="002031BB" w:rsidRDefault="00D60862" w:rsidP="00993479">
      <w:pPr>
        <w:pStyle w:val="NoSpacing"/>
        <w:jc w:val="both"/>
        <w:rPr>
          <w:rFonts w:asciiTheme="minorHAnsi" w:hAnsiTheme="minorHAnsi"/>
        </w:rPr>
      </w:pPr>
      <w:r>
        <w:rPr>
          <w:rFonts w:asciiTheme="minorHAnsi" w:hAnsiTheme="minorHAnsi"/>
        </w:rPr>
        <w:t>Geography</w:t>
      </w:r>
      <w:r w:rsidR="007838CF" w:rsidRPr="002031BB">
        <w:rPr>
          <w:rFonts w:asciiTheme="minorHAnsi" w:hAnsiTheme="minorHAnsi"/>
        </w:rPr>
        <w:t xml:space="preserve"> is a foundation subject in the National Curriculum. We use </w:t>
      </w:r>
      <w:r w:rsidR="005E0C51">
        <w:rPr>
          <w:rFonts w:asciiTheme="minorHAnsi" w:hAnsiTheme="minorHAnsi"/>
        </w:rPr>
        <w:t>an</w:t>
      </w:r>
      <w:r w:rsidR="007838CF" w:rsidRPr="002031BB">
        <w:rPr>
          <w:rFonts w:asciiTheme="minorHAnsi" w:hAnsiTheme="minorHAnsi"/>
        </w:rPr>
        <w:t xml:space="preserve"> </w:t>
      </w:r>
      <w:r w:rsidR="001D06DD" w:rsidRPr="002031BB">
        <w:rPr>
          <w:rFonts w:asciiTheme="minorHAnsi" w:hAnsiTheme="minorHAnsi"/>
        </w:rPr>
        <w:t>enquiry based learning process</w:t>
      </w:r>
      <w:r w:rsidR="001D06DD" w:rsidRPr="002031BB">
        <w:rPr>
          <w:rFonts w:asciiTheme="minorHAnsi" w:hAnsiTheme="minorHAnsi"/>
          <w:b/>
        </w:rPr>
        <w:t xml:space="preserve">, </w:t>
      </w:r>
      <w:r w:rsidR="001D06DD" w:rsidRPr="002031BB">
        <w:rPr>
          <w:rFonts w:asciiTheme="minorHAnsi" w:hAnsiTheme="minorHAnsi"/>
        </w:rPr>
        <w:t xml:space="preserve">supported by resources developed by the </w:t>
      </w:r>
      <w:r w:rsidR="00C25A8C">
        <w:rPr>
          <w:rFonts w:asciiTheme="minorHAnsi" w:hAnsiTheme="minorHAnsi"/>
        </w:rPr>
        <w:t>Oddizzi</w:t>
      </w:r>
      <w:r w:rsidR="001D06DD" w:rsidRPr="002031BB">
        <w:rPr>
          <w:rFonts w:asciiTheme="minorHAnsi" w:hAnsiTheme="minorHAnsi"/>
        </w:rPr>
        <w:t xml:space="preserve"> as a basis</w:t>
      </w:r>
      <w:r w:rsidR="007838CF" w:rsidRPr="002031BB">
        <w:rPr>
          <w:rFonts w:asciiTheme="minorHAnsi" w:hAnsiTheme="minorHAnsi"/>
        </w:rPr>
        <w:t xml:space="preserve"> for our curriculum planning. </w:t>
      </w:r>
      <w:r w:rsidR="001D06DD" w:rsidRPr="002031BB">
        <w:rPr>
          <w:rFonts w:asciiTheme="minorHAnsi" w:hAnsiTheme="minorHAnsi"/>
        </w:rPr>
        <w:t xml:space="preserve">There is a strong </w:t>
      </w:r>
      <w:r w:rsidR="00C7490C">
        <w:rPr>
          <w:rFonts w:asciiTheme="minorHAnsi" w:hAnsiTheme="minorHAnsi"/>
        </w:rPr>
        <w:t xml:space="preserve">focus on using our </w:t>
      </w:r>
      <w:r w:rsidR="001D06DD" w:rsidRPr="002031BB">
        <w:rPr>
          <w:rFonts w:asciiTheme="minorHAnsi" w:hAnsiTheme="minorHAnsi"/>
        </w:rPr>
        <w:t xml:space="preserve">local </w:t>
      </w:r>
      <w:r w:rsidR="00C7490C">
        <w:rPr>
          <w:rFonts w:asciiTheme="minorHAnsi" w:hAnsiTheme="minorHAnsi"/>
        </w:rPr>
        <w:t>area in our planning and this runs through the curriculum. S</w:t>
      </w:r>
      <w:r w:rsidR="001D06DD" w:rsidRPr="002031BB">
        <w:rPr>
          <w:rFonts w:asciiTheme="minorHAnsi" w:hAnsiTheme="minorHAnsi"/>
        </w:rPr>
        <w:t>omething</w:t>
      </w:r>
      <w:r w:rsidR="00C7490C">
        <w:rPr>
          <w:rFonts w:asciiTheme="minorHAnsi" w:hAnsiTheme="minorHAnsi"/>
        </w:rPr>
        <w:t xml:space="preserve"> which is</w:t>
      </w:r>
      <w:r w:rsidR="001D06DD" w:rsidRPr="002031BB">
        <w:rPr>
          <w:rFonts w:asciiTheme="minorHAnsi" w:hAnsiTheme="minorHAnsi"/>
        </w:rPr>
        <w:t xml:space="preserve"> recognised by the school being awarded the</w:t>
      </w:r>
      <w:r w:rsidR="001D06DD" w:rsidRPr="002031BB">
        <w:rPr>
          <w:rFonts w:asciiTheme="minorHAnsi" w:hAnsiTheme="minorHAnsi" w:cs="Arial"/>
          <w:shd w:val="clear" w:color="auto" w:fill="FFFFFF"/>
        </w:rPr>
        <w:t xml:space="preserve"> </w:t>
      </w:r>
      <w:r w:rsidR="001D06DD" w:rsidRPr="002031BB">
        <w:rPr>
          <w:rStyle w:val="Emphasis"/>
          <w:rFonts w:asciiTheme="minorHAnsi" w:hAnsiTheme="minorHAnsi" w:cs="Arial"/>
          <w:bCs/>
          <w:i w:val="0"/>
          <w:iCs w:val="0"/>
          <w:shd w:val="clear" w:color="auto" w:fill="FFFFFF"/>
        </w:rPr>
        <w:t>Heritage Schools</w:t>
      </w:r>
      <w:r w:rsidR="001D06DD" w:rsidRPr="002031BB">
        <w:rPr>
          <w:rFonts w:asciiTheme="minorHAnsi" w:hAnsiTheme="minorHAnsi" w:cs="Arial"/>
          <w:shd w:val="clear" w:color="auto" w:fill="FFFFFF"/>
        </w:rPr>
        <w:t> programme</w:t>
      </w:r>
      <w:r w:rsidR="001D06DD" w:rsidRPr="002031BB">
        <w:rPr>
          <w:rFonts w:asciiTheme="minorHAnsi" w:hAnsiTheme="minorHAnsi"/>
        </w:rPr>
        <w:t xml:space="preserve"> award by Historic England.</w:t>
      </w:r>
      <w:r w:rsidR="003701FE" w:rsidRPr="002031BB">
        <w:rPr>
          <w:rFonts w:asciiTheme="minorHAnsi" w:hAnsiTheme="minorHAnsi"/>
        </w:rPr>
        <w:t xml:space="preserve"> </w:t>
      </w:r>
      <w:r w:rsidR="007838CF" w:rsidRPr="002031BB">
        <w:rPr>
          <w:rFonts w:asciiTheme="minorHAnsi" w:hAnsiTheme="minorHAnsi"/>
        </w:rPr>
        <w:t>We use the national scheme of work as the basis for our</w:t>
      </w:r>
      <w:r w:rsidR="003701FE" w:rsidRPr="002031BB">
        <w:rPr>
          <w:rFonts w:asciiTheme="minorHAnsi" w:hAnsiTheme="minorHAnsi"/>
        </w:rPr>
        <w:t xml:space="preserve"> long and medium-term plans, which the s</w:t>
      </w:r>
      <w:r w:rsidR="007838CF" w:rsidRPr="002031BB">
        <w:rPr>
          <w:rFonts w:asciiTheme="minorHAnsi" w:hAnsiTheme="minorHAnsi"/>
        </w:rPr>
        <w:t xml:space="preserve">ubject leader reviews </w:t>
      </w:r>
      <w:r w:rsidR="003701FE" w:rsidRPr="002031BB">
        <w:rPr>
          <w:rFonts w:asciiTheme="minorHAnsi" w:hAnsiTheme="minorHAnsi"/>
        </w:rPr>
        <w:t>regularly</w:t>
      </w:r>
      <w:r w:rsidR="007838CF" w:rsidRPr="002031BB">
        <w:rPr>
          <w:rFonts w:asciiTheme="minorHAnsi" w:hAnsiTheme="minorHAnsi"/>
        </w:rPr>
        <w:t xml:space="preserve">. </w:t>
      </w:r>
      <w:r w:rsidR="003701FE" w:rsidRPr="002031BB">
        <w:rPr>
          <w:rFonts w:asciiTheme="minorHAnsi" w:hAnsiTheme="minorHAnsi"/>
        </w:rPr>
        <w:t xml:space="preserve">Each lesson will have an LQ (Learning question) that </w:t>
      </w:r>
      <w:r w:rsidR="003701FE" w:rsidRPr="002031BB">
        <w:rPr>
          <w:rFonts w:asciiTheme="minorHAnsi" w:hAnsiTheme="minorHAnsi"/>
        </w:rPr>
        <w:lastRenderedPageBreak/>
        <w:t xml:space="preserve">feeds into the over arcing EQ (Enquiry question) along with a Success Criteria which lists specific objectives and expected outcomes for the lesson. </w:t>
      </w:r>
      <w:r w:rsidR="007838CF" w:rsidRPr="002031BB">
        <w:rPr>
          <w:rFonts w:asciiTheme="minorHAnsi" w:hAnsiTheme="minorHAnsi"/>
        </w:rPr>
        <w:t>Children of all</w:t>
      </w:r>
      <w:r w:rsidR="003701FE" w:rsidRPr="002031BB">
        <w:rPr>
          <w:rFonts w:asciiTheme="minorHAnsi" w:hAnsiTheme="minorHAnsi"/>
        </w:rPr>
        <w:t xml:space="preserve"> </w:t>
      </w:r>
      <w:r w:rsidR="007838CF" w:rsidRPr="002031BB">
        <w:rPr>
          <w:rFonts w:asciiTheme="minorHAnsi" w:hAnsiTheme="minorHAnsi"/>
        </w:rPr>
        <w:t>abilities have the opportunity to develop their skills and knowledge in each unit and,</w:t>
      </w:r>
      <w:r w:rsidR="003701FE" w:rsidRPr="002031BB">
        <w:rPr>
          <w:rFonts w:asciiTheme="minorHAnsi" w:hAnsiTheme="minorHAnsi"/>
        </w:rPr>
        <w:t xml:space="preserve"> </w:t>
      </w:r>
      <w:r w:rsidR="007838CF" w:rsidRPr="002031BB">
        <w:rPr>
          <w:rFonts w:asciiTheme="minorHAnsi" w:hAnsiTheme="minorHAnsi"/>
        </w:rPr>
        <w:t>through planned progression built into the scheme of work, we offer them an</w:t>
      </w:r>
      <w:r w:rsidR="003701FE" w:rsidRPr="002031BB">
        <w:rPr>
          <w:rFonts w:asciiTheme="minorHAnsi" w:hAnsiTheme="minorHAnsi"/>
        </w:rPr>
        <w:t xml:space="preserve"> </w:t>
      </w:r>
      <w:r w:rsidR="007838CF" w:rsidRPr="002031BB">
        <w:rPr>
          <w:rFonts w:asciiTheme="minorHAnsi" w:hAnsiTheme="minorHAnsi"/>
        </w:rPr>
        <w:t>increasing challenge as they move up the school.</w:t>
      </w:r>
    </w:p>
    <w:p w14:paraId="5E72DE17" w14:textId="77777777" w:rsidR="005B3C18" w:rsidRPr="002031BB" w:rsidRDefault="005B3C18" w:rsidP="00993479">
      <w:pPr>
        <w:pStyle w:val="NoSpacing"/>
        <w:jc w:val="both"/>
        <w:rPr>
          <w:rFonts w:asciiTheme="minorHAnsi" w:hAnsiTheme="minorHAnsi"/>
        </w:rPr>
      </w:pPr>
    </w:p>
    <w:p w14:paraId="77BF036D" w14:textId="77777777" w:rsidR="002031BB" w:rsidRPr="002031BB" w:rsidRDefault="005B3C18" w:rsidP="002031BB">
      <w:pPr>
        <w:pStyle w:val="NoSpacing"/>
        <w:rPr>
          <w:b/>
        </w:rPr>
      </w:pPr>
      <w:r w:rsidRPr="002031BB">
        <w:rPr>
          <w:b/>
        </w:rPr>
        <w:t>Key Stage 2</w:t>
      </w:r>
    </w:p>
    <w:p w14:paraId="75F35C17" w14:textId="77777777" w:rsidR="00C7490C" w:rsidRDefault="005B3C18" w:rsidP="00C7490C">
      <w:pPr>
        <w:pStyle w:val="NoSpacing"/>
        <w:tabs>
          <w:tab w:val="left" w:pos="6609"/>
        </w:tabs>
        <w:jc w:val="both"/>
      </w:pPr>
      <w:r w:rsidRPr="002031BB">
        <w:t xml:space="preserve">The National Curriculum Programme of Study at Key Stage 2 should </w:t>
      </w:r>
      <w:r w:rsidR="00C7490C">
        <w:t>extend children’s knowledge and understanding beyond the local area to include the United Kingdom and Europe, North and South America. This will include the location and characteristics of a range of the world’s most significant human and physical features. The children should develop their use of geographical knowledge, understanding and skills to enhance their locational and place knowledge. Pupils are taught to use Locational knowledge, Place knowledge, Human and Physical Geography and Geographical skills and fieldwork.</w:t>
      </w:r>
    </w:p>
    <w:p w14:paraId="1420C2FD" w14:textId="77777777" w:rsidR="00EB2FDB" w:rsidRDefault="00EB2FDB" w:rsidP="00C7490C">
      <w:pPr>
        <w:pStyle w:val="NoSpacing"/>
        <w:tabs>
          <w:tab w:val="left" w:pos="6609"/>
        </w:tabs>
        <w:jc w:val="both"/>
      </w:pPr>
    </w:p>
    <w:p w14:paraId="47E5154A" w14:textId="77777777" w:rsidR="00EB2FDB" w:rsidRPr="00EB2FDB" w:rsidRDefault="00EB2FDB" w:rsidP="00EB2FDB">
      <w:pPr>
        <w:pStyle w:val="NoSpacing"/>
        <w:tabs>
          <w:tab w:val="left" w:pos="6609"/>
        </w:tabs>
        <w:jc w:val="both"/>
        <w:rPr>
          <w:b/>
        </w:rPr>
      </w:pPr>
      <w:r w:rsidRPr="00EB2FDB">
        <w:rPr>
          <w:b/>
        </w:rPr>
        <w:t>Fieldwork</w:t>
      </w:r>
    </w:p>
    <w:p w14:paraId="3A6E8642" w14:textId="77777777" w:rsidR="00EB2FDB" w:rsidRDefault="00EB2FDB" w:rsidP="00EB2FDB">
      <w:pPr>
        <w:pStyle w:val="NoSpacing"/>
        <w:tabs>
          <w:tab w:val="left" w:pos="6609"/>
        </w:tabs>
        <w:jc w:val="both"/>
      </w:pPr>
      <w:r>
        <w:t xml:space="preserve">Fieldwork is integral to good geography teaching, and we include as many opportunities as we can to involve children in practical geographical research and enquiry. Across the key stage, the children have more than one opportunity to study the local area. Units based on our local coast, St Lawrence itself, the Ramsgate tunnels alongside the opportunity to take part in a residential </w:t>
      </w:r>
      <w:r w:rsidR="007F0950">
        <w:t>trip at the end of Year 6 are just some of our fieldwork opportunities.</w:t>
      </w:r>
    </w:p>
    <w:p w14:paraId="3D216BAB" w14:textId="77777777" w:rsidR="002031BB" w:rsidRPr="002031BB" w:rsidRDefault="002031BB" w:rsidP="00EB2FDB">
      <w:pPr>
        <w:pStyle w:val="NoSpacing"/>
        <w:tabs>
          <w:tab w:val="left" w:pos="6609"/>
        </w:tabs>
        <w:jc w:val="both"/>
      </w:pPr>
    </w:p>
    <w:p w14:paraId="462C42DB" w14:textId="77777777" w:rsidR="005B3C18" w:rsidRPr="002031BB" w:rsidRDefault="005B3C18" w:rsidP="00993479">
      <w:pPr>
        <w:pStyle w:val="NoSpacing"/>
        <w:jc w:val="both"/>
        <w:rPr>
          <w:rFonts w:asciiTheme="minorHAnsi" w:hAnsiTheme="minorHAnsi"/>
          <w:b/>
        </w:rPr>
      </w:pPr>
      <w:r w:rsidRPr="002031BB">
        <w:rPr>
          <w:rFonts w:asciiTheme="minorHAnsi" w:hAnsiTheme="minorHAnsi"/>
          <w:b/>
        </w:rPr>
        <w:t>Cross Curricular links</w:t>
      </w:r>
    </w:p>
    <w:p w14:paraId="2B0DAD31" w14:textId="77777777" w:rsidR="002031BB" w:rsidRPr="002031BB" w:rsidRDefault="005B3C18" w:rsidP="00C7490C">
      <w:pPr>
        <w:pStyle w:val="NoSpacing"/>
        <w:jc w:val="both"/>
      </w:pPr>
      <w:r w:rsidRPr="00714A13">
        <w:rPr>
          <w:b/>
        </w:rPr>
        <w:t>Literacy</w:t>
      </w:r>
      <w:r w:rsidR="002031BB" w:rsidRPr="002031BB">
        <w:t xml:space="preserve"> </w:t>
      </w:r>
      <w:r w:rsidR="00C7490C">
        <w:t>–</w:t>
      </w:r>
      <w:r w:rsidR="002031BB" w:rsidRPr="002031BB">
        <w:t xml:space="preserve"> </w:t>
      </w:r>
      <w:r w:rsidR="00C7490C">
        <w:t>Geography can be seen throughout Literacy as it makes a significant contribution by actively promoting the skills of reading, writing, speaking and listening. Across the Literacy curriculum, Geographical texts are used as a focus in certain units and our library is stocke</w:t>
      </w:r>
      <w:r w:rsidR="007F0950">
        <w:t>d with a wide range of diverse</w:t>
      </w:r>
      <w:r w:rsidR="00C7490C">
        <w:t xml:space="preserve"> geographic reading materials. Reports, letters and recording information will all develop children’s writing ability.</w:t>
      </w:r>
    </w:p>
    <w:p w14:paraId="46B9FE47" w14:textId="77777777" w:rsidR="000B09AA" w:rsidRDefault="005B3C18" w:rsidP="000B09AA">
      <w:pPr>
        <w:pStyle w:val="NoSpacing"/>
        <w:jc w:val="both"/>
      </w:pPr>
      <w:r w:rsidRPr="00714A13">
        <w:rPr>
          <w:b/>
        </w:rPr>
        <w:t>Numeracy</w:t>
      </w:r>
      <w:r w:rsidR="002031BB" w:rsidRPr="002031BB">
        <w:t xml:space="preserve"> - </w:t>
      </w:r>
      <w:r w:rsidR="000B09AA">
        <w:t xml:space="preserve">The teaching of Geography in our school contributes to children’s mathematical understanding in a variety of ways. The children are presented with maps, they study space, scale and distance, and they learn how to use four- and six-figure grid references. They also use graphs to explore, analyse and </w:t>
      </w:r>
      <w:r w:rsidR="00CC7B17">
        <w:t>clarify</w:t>
      </w:r>
      <w:r w:rsidR="000B09AA">
        <w:t xml:space="preserve"> a variety of data.</w:t>
      </w:r>
    </w:p>
    <w:p w14:paraId="685CBC96" w14:textId="77777777" w:rsidR="002031BB" w:rsidRPr="002031BB" w:rsidRDefault="002031BB" w:rsidP="00962D84">
      <w:pPr>
        <w:pStyle w:val="NoSpacing"/>
        <w:jc w:val="both"/>
      </w:pPr>
      <w:r w:rsidRPr="00714A13">
        <w:rPr>
          <w:b/>
        </w:rPr>
        <w:t>Computing</w:t>
      </w:r>
      <w:r w:rsidRPr="002031BB">
        <w:t xml:space="preserve"> - </w:t>
      </w:r>
      <w:r w:rsidR="005B3C18" w:rsidRPr="002031BB">
        <w:t xml:space="preserve">Children use computing in </w:t>
      </w:r>
      <w:r w:rsidR="00D60862">
        <w:t>Geography</w:t>
      </w:r>
      <w:r w:rsidR="005B3C18" w:rsidRPr="002031BB">
        <w:t xml:space="preserve"> to enhance their skills in data handling and in presenting written work, and they research information using the Internet, including the reliability of information and </w:t>
      </w:r>
      <w:r>
        <w:t>sources.</w:t>
      </w:r>
      <w:r w:rsidR="00962D84">
        <w:t xml:space="preserve"> </w:t>
      </w:r>
    </w:p>
    <w:p w14:paraId="48BBBBAE" w14:textId="77777777" w:rsidR="005B3C18" w:rsidRPr="002031BB" w:rsidRDefault="002031BB" w:rsidP="00CD7447">
      <w:pPr>
        <w:pStyle w:val="NoSpacing"/>
        <w:jc w:val="both"/>
      </w:pPr>
      <w:r w:rsidRPr="00714A13">
        <w:rPr>
          <w:b/>
        </w:rPr>
        <w:t>PSHE</w:t>
      </w:r>
      <w:r w:rsidR="005B3C18" w:rsidRPr="002031BB">
        <w:t xml:space="preserve"> </w:t>
      </w:r>
      <w:r>
        <w:t>–</w:t>
      </w:r>
      <w:r w:rsidR="005B3C18" w:rsidRPr="002031BB">
        <w:t xml:space="preserve"> </w:t>
      </w:r>
      <w:r w:rsidR="00CD7447">
        <w:t xml:space="preserve"> </w:t>
      </w:r>
      <w:r w:rsidR="00962D84">
        <w:t xml:space="preserve">Our children are given many opportunities to explore and discussion a variety of questions in life via their Geography in our school. </w:t>
      </w:r>
      <w:r w:rsidR="00CD7447">
        <w:t xml:space="preserve"> The subject matter lends itself to raising matters of citizenship and social welfare. </w:t>
      </w:r>
      <w:r w:rsidR="00962D84">
        <w:t xml:space="preserve">For example, units based on the changing landscape and theme days to highlight environmental issues leads children to ask questions </w:t>
      </w:r>
      <w:r w:rsidR="003C1243">
        <w:t>about the</w:t>
      </w:r>
      <w:r w:rsidR="00962D84">
        <w:t xml:space="preserve"> evolution of the planet. Through teaching about contrasting localities, we enable</w:t>
      </w:r>
      <w:r w:rsidR="003C1243">
        <w:t xml:space="preserve"> </w:t>
      </w:r>
      <w:r w:rsidR="00962D84">
        <w:t xml:space="preserve">the children to learn about inequality and injustice in the world. </w:t>
      </w:r>
      <w:r w:rsidR="003C1243">
        <w:t xml:space="preserve">The children further </w:t>
      </w:r>
      <w:r w:rsidR="00962D84">
        <w:t>develop their knowledge and understanding of different cultures, so that they learn</w:t>
      </w:r>
      <w:r w:rsidR="003C1243">
        <w:t xml:space="preserve"> </w:t>
      </w:r>
      <w:r w:rsidR="00962D84">
        <w:t>to avoid stereotyping other people, and acquire a positive attitude towards others.</w:t>
      </w:r>
    </w:p>
    <w:p w14:paraId="651BDF58" w14:textId="77777777" w:rsidR="005B3C18" w:rsidRDefault="005B3C18" w:rsidP="002031BB">
      <w:pPr>
        <w:pStyle w:val="NoSpacing"/>
        <w:jc w:val="both"/>
      </w:pPr>
    </w:p>
    <w:p w14:paraId="79542AB3" w14:textId="77777777" w:rsidR="002031BB" w:rsidRPr="009122DA" w:rsidRDefault="005B3C18" w:rsidP="009122DA">
      <w:pPr>
        <w:pStyle w:val="NoSpacing"/>
        <w:rPr>
          <w:b/>
        </w:rPr>
      </w:pPr>
      <w:r w:rsidRPr="009122DA">
        <w:rPr>
          <w:b/>
        </w:rPr>
        <w:t>Assessment</w:t>
      </w:r>
    </w:p>
    <w:p w14:paraId="2CF71F46" w14:textId="77777777" w:rsidR="002031BB" w:rsidRDefault="002031BB" w:rsidP="00FA7EB1">
      <w:pPr>
        <w:pStyle w:val="NoSpacing"/>
        <w:jc w:val="both"/>
      </w:pPr>
      <w:r>
        <w:t>F</w:t>
      </w:r>
      <w:r w:rsidRPr="002031BB">
        <w:t xml:space="preserve">ormative assessment is </w:t>
      </w:r>
      <w:r>
        <w:t xml:space="preserve">use </w:t>
      </w:r>
      <w:r w:rsidRPr="002031BB">
        <w:t>to monitor student learning and provide ongoin</w:t>
      </w:r>
      <w:r>
        <w:t>g feedback to the children during the unit of work</w:t>
      </w:r>
      <w:r w:rsidRPr="002031BB">
        <w:t>.</w:t>
      </w:r>
      <w:r w:rsidR="007F0950">
        <w:t xml:space="preserve"> </w:t>
      </w:r>
      <w:r>
        <w:t xml:space="preserve">At the end of a unit, </w:t>
      </w:r>
      <w:r w:rsidRPr="002031BB">
        <w:t xml:space="preserve">summative assessment is </w:t>
      </w:r>
      <w:r w:rsidR="00B63EC4">
        <w:t xml:space="preserve">used </w:t>
      </w:r>
      <w:r w:rsidRPr="002031BB">
        <w:t>to evaluate learning</w:t>
      </w:r>
      <w:r>
        <w:t xml:space="preserve"> by completing the assessment spreadsheet based on the progression of skills.</w:t>
      </w:r>
    </w:p>
    <w:p w14:paraId="1F7778DA" w14:textId="77777777" w:rsidR="009122DA" w:rsidRDefault="009122DA" w:rsidP="00FA7EB1">
      <w:pPr>
        <w:pStyle w:val="NoSpacing"/>
        <w:jc w:val="both"/>
      </w:pPr>
    </w:p>
    <w:p w14:paraId="4564146B" w14:textId="77777777" w:rsidR="007F0950" w:rsidRDefault="007F0950" w:rsidP="00FA7EB1">
      <w:pPr>
        <w:pStyle w:val="NoSpacing"/>
        <w:jc w:val="both"/>
      </w:pPr>
    </w:p>
    <w:p w14:paraId="2B7022D1" w14:textId="77777777" w:rsidR="007F0950" w:rsidRDefault="007F0950" w:rsidP="00FA7EB1">
      <w:pPr>
        <w:pStyle w:val="NoSpacing"/>
        <w:jc w:val="both"/>
      </w:pPr>
    </w:p>
    <w:p w14:paraId="07F46C85" w14:textId="77777777" w:rsidR="007F0950" w:rsidRDefault="007F0950" w:rsidP="00FA7EB1">
      <w:pPr>
        <w:pStyle w:val="NoSpacing"/>
        <w:jc w:val="both"/>
      </w:pPr>
    </w:p>
    <w:p w14:paraId="46F3CD75" w14:textId="77777777" w:rsidR="00A9657C" w:rsidRDefault="00A9657C" w:rsidP="00FA7EB1">
      <w:pPr>
        <w:pStyle w:val="NoSpacing"/>
        <w:jc w:val="both"/>
        <w:rPr>
          <w:b/>
        </w:rPr>
      </w:pPr>
    </w:p>
    <w:p w14:paraId="121DE29D" w14:textId="77777777" w:rsidR="005B3C18" w:rsidRPr="009122DA" w:rsidRDefault="005B3C18" w:rsidP="00FA7EB1">
      <w:pPr>
        <w:pStyle w:val="NoSpacing"/>
        <w:jc w:val="both"/>
        <w:rPr>
          <w:b/>
        </w:rPr>
      </w:pPr>
      <w:r w:rsidRPr="009122DA">
        <w:rPr>
          <w:b/>
        </w:rPr>
        <w:t>Marking</w:t>
      </w:r>
    </w:p>
    <w:p w14:paraId="1F8B6419" w14:textId="77777777" w:rsidR="005B3C18" w:rsidRDefault="005B3C18" w:rsidP="00FA7EB1">
      <w:pPr>
        <w:pStyle w:val="NoSpacing"/>
        <w:jc w:val="both"/>
      </w:pPr>
      <w:r w:rsidRPr="002031BB">
        <w:t xml:space="preserve">Feedback to </w:t>
      </w:r>
      <w:r w:rsidR="00993759">
        <w:t>children</w:t>
      </w:r>
      <w:r w:rsidRPr="002031BB">
        <w:t xml:space="preserve"> should be provided on their attainment against the objectives of </w:t>
      </w:r>
      <w:r w:rsidR="00D60862">
        <w:t>Geography</w:t>
      </w:r>
      <w:r w:rsidRPr="002031BB">
        <w:t xml:space="preserve">.  </w:t>
      </w:r>
      <w:r w:rsidR="00993759">
        <w:t>Children</w:t>
      </w:r>
      <w:r w:rsidRPr="002031BB">
        <w:t xml:space="preserve"> are encouraged to improve their own learning performance through the school </w:t>
      </w:r>
      <w:r w:rsidR="00CA4ECA">
        <w:t>feedback</w:t>
      </w:r>
      <w:r w:rsidRPr="002031BB">
        <w:t xml:space="preserve"> policy.</w:t>
      </w:r>
    </w:p>
    <w:p w14:paraId="418BDC5D" w14:textId="77777777" w:rsidR="009122DA" w:rsidRPr="002031BB" w:rsidRDefault="009122DA" w:rsidP="00FA7EB1">
      <w:pPr>
        <w:pStyle w:val="NoSpacing"/>
        <w:jc w:val="both"/>
      </w:pPr>
    </w:p>
    <w:p w14:paraId="2D91A7FD" w14:textId="77777777" w:rsidR="00CA4ECA" w:rsidRPr="00FA7EB1" w:rsidRDefault="00CA4ECA" w:rsidP="00FA7EB1">
      <w:pPr>
        <w:pStyle w:val="NoSpacing"/>
        <w:jc w:val="both"/>
        <w:rPr>
          <w:b/>
        </w:rPr>
      </w:pPr>
      <w:r w:rsidRPr="00FA7EB1">
        <w:rPr>
          <w:b/>
        </w:rPr>
        <w:t>Monitoring and review</w:t>
      </w:r>
    </w:p>
    <w:p w14:paraId="47E66456" w14:textId="77777777" w:rsidR="005B3C18" w:rsidRDefault="00FA7EB1" w:rsidP="00B15CB5">
      <w:pPr>
        <w:pStyle w:val="NoSpacing"/>
        <w:jc w:val="both"/>
      </w:pPr>
      <w:r>
        <w:t>The</w:t>
      </w:r>
      <w:r w:rsidR="00CA4ECA" w:rsidRPr="00CA4ECA">
        <w:t xml:space="preserve"> coordination and planning of the </w:t>
      </w:r>
      <w:r w:rsidR="00D60862">
        <w:t>Geography</w:t>
      </w:r>
      <w:r w:rsidR="00CA4ECA" w:rsidRPr="00CA4ECA">
        <w:t xml:space="preserve"> curriculum are the responsibility of the</w:t>
      </w:r>
      <w:r>
        <w:t xml:space="preserve"> </w:t>
      </w:r>
      <w:r w:rsidR="00CA4ECA" w:rsidRPr="00CA4ECA">
        <w:t>subject leader</w:t>
      </w:r>
      <w:r>
        <w:t xml:space="preserve">. The subject leader is responsible for evaluating the </w:t>
      </w:r>
      <w:r w:rsidR="00CA4ECA" w:rsidRPr="00CA4ECA">
        <w:t>strengths and weak</w:t>
      </w:r>
      <w:r w:rsidR="00B15CB5">
        <w:t xml:space="preserve">nesses in </w:t>
      </w:r>
      <w:r w:rsidR="00D60862">
        <w:t>Geography</w:t>
      </w:r>
      <w:r w:rsidR="00B15CB5">
        <w:t xml:space="preserve"> and indicating </w:t>
      </w:r>
      <w:r w:rsidR="00CA4ECA" w:rsidRPr="00CA4ECA">
        <w:t>areas for further improvement</w:t>
      </w:r>
      <w:r>
        <w:t xml:space="preserve"> on the following action plan. </w:t>
      </w:r>
      <w:r w:rsidR="00F56BA5" w:rsidRPr="00F56BA5">
        <w:t xml:space="preserve">The </w:t>
      </w:r>
      <w:r w:rsidR="00F56BA5">
        <w:t>subject leader</w:t>
      </w:r>
      <w:r w:rsidR="00F56BA5" w:rsidRPr="00F56BA5">
        <w:t xml:space="preserve"> will also monitor </w:t>
      </w:r>
      <w:r w:rsidR="00D60862">
        <w:t>Geography</w:t>
      </w:r>
      <w:r w:rsidR="00F56BA5" w:rsidRPr="00F56BA5">
        <w:t xml:space="preserve"> books and schemes of work to ensure that the Programmes of Study are being effectively taught and match the needs and abilities of the </w:t>
      </w:r>
      <w:r w:rsidR="00993759">
        <w:t>children</w:t>
      </w:r>
    </w:p>
    <w:p w14:paraId="6CA3FF65" w14:textId="77777777" w:rsidR="00CA4ECA" w:rsidRPr="00CA4ECA" w:rsidRDefault="00CA4ECA" w:rsidP="00CA4ECA">
      <w:pPr>
        <w:pStyle w:val="NoSpacing"/>
      </w:pPr>
    </w:p>
    <w:p w14:paraId="6A89C2D2" w14:textId="77777777" w:rsidR="005B3C18" w:rsidRDefault="005B3C18" w:rsidP="009122DA">
      <w:pPr>
        <w:pStyle w:val="NoSpacing"/>
        <w:rPr>
          <w:b/>
        </w:rPr>
      </w:pPr>
      <w:r w:rsidRPr="00F56BA5">
        <w:rPr>
          <w:b/>
        </w:rPr>
        <w:t>Inclusion</w:t>
      </w:r>
      <w:r w:rsidR="002146FB">
        <w:rPr>
          <w:b/>
        </w:rPr>
        <w:t xml:space="preserve"> and differentiation</w:t>
      </w:r>
    </w:p>
    <w:p w14:paraId="4203D951" w14:textId="77777777" w:rsidR="00AE7317" w:rsidRDefault="007F78A5" w:rsidP="00AE7317">
      <w:pPr>
        <w:pStyle w:val="NoSpacing"/>
        <w:jc w:val="both"/>
        <w:rPr>
          <w:rFonts w:eastAsia="Times New Roman"/>
          <w:lang w:val="en" w:eastAsia="en-GB"/>
        </w:rPr>
      </w:pPr>
      <w:r w:rsidRPr="007F78A5">
        <w:t xml:space="preserve">At our school, we teach </w:t>
      </w:r>
      <w:r w:rsidR="00D60862">
        <w:t>Geography</w:t>
      </w:r>
      <w:r w:rsidRPr="007F78A5">
        <w:t xml:space="preserve"> to all children, whatever their ability and individual</w:t>
      </w:r>
      <w:r>
        <w:t xml:space="preserve"> </w:t>
      </w:r>
      <w:r w:rsidRPr="007F78A5">
        <w:t xml:space="preserve">needs. </w:t>
      </w:r>
      <w:r w:rsidR="00D60862">
        <w:rPr>
          <w:rFonts w:eastAsia="Times New Roman" w:cs="Arial"/>
          <w:lang w:eastAsia="en-GB"/>
        </w:rPr>
        <w:t>Geography</w:t>
      </w:r>
      <w:r w:rsidRPr="007F78A5">
        <w:rPr>
          <w:rFonts w:eastAsia="Times New Roman" w:cs="Arial"/>
          <w:lang w:eastAsia="en-GB"/>
        </w:rPr>
        <w:t xml:space="preserve"> forms part of the school curriculum policy to provide a broad and balanced education to all children</w:t>
      </w:r>
      <w:r w:rsidRPr="007F78A5">
        <w:t xml:space="preserve">. Through our </w:t>
      </w:r>
      <w:r w:rsidR="00D60862">
        <w:t>Geography</w:t>
      </w:r>
      <w:r w:rsidRPr="007F78A5">
        <w:t xml:space="preserve"> teaching, we provide learning opportunities that enable all </w:t>
      </w:r>
      <w:r w:rsidR="00993759">
        <w:t>children</w:t>
      </w:r>
      <w:r w:rsidRPr="007F78A5">
        <w:t xml:space="preserve"> to make good progress. We strive hard to meet the needs of those </w:t>
      </w:r>
      <w:r w:rsidR="00993759">
        <w:t>children</w:t>
      </w:r>
      <w:r w:rsidRPr="007F78A5">
        <w:t xml:space="preserve"> with special educational needs, those with disabilities, those with special gifts and talents, and those learning English as an additional language, and we take all reasonable steps to achieve this.</w:t>
      </w:r>
      <w:r w:rsidR="005B3C18" w:rsidRPr="002031BB">
        <w:rPr>
          <w:rFonts w:eastAsia="Times New Roman"/>
          <w:lang w:eastAsia="en-GB"/>
        </w:rPr>
        <w:t xml:space="preserve"> We use a range of strategies to support</w:t>
      </w:r>
      <w:r w:rsidR="00AE7317">
        <w:rPr>
          <w:rFonts w:eastAsia="Times New Roman"/>
          <w:lang w:eastAsia="en-GB"/>
        </w:rPr>
        <w:t xml:space="preserve"> and challenge</w:t>
      </w:r>
      <w:r w:rsidR="005B3C18" w:rsidRPr="002031BB">
        <w:rPr>
          <w:rFonts w:eastAsia="Times New Roman"/>
          <w:lang w:eastAsia="en-GB"/>
        </w:rPr>
        <w:t xml:space="preserve"> </w:t>
      </w:r>
      <w:r w:rsidR="00993759">
        <w:rPr>
          <w:rFonts w:eastAsia="Times New Roman"/>
          <w:lang w:eastAsia="en-GB"/>
        </w:rPr>
        <w:t>children</w:t>
      </w:r>
      <w:r w:rsidR="00B56C25">
        <w:rPr>
          <w:rFonts w:eastAsia="Times New Roman"/>
          <w:lang w:eastAsia="en-GB"/>
        </w:rPr>
        <w:t>, such as InPrint for accessible word mats and the use of ‘What if’ questions for higher order thinking.</w:t>
      </w:r>
    </w:p>
    <w:p w14:paraId="28B4C8E7" w14:textId="77777777" w:rsidR="00CA4ECA" w:rsidRDefault="00AE7317" w:rsidP="00AE7317">
      <w:pPr>
        <w:pStyle w:val="NoSpacing"/>
        <w:jc w:val="both"/>
      </w:pPr>
      <w:r>
        <w:t xml:space="preserve"> </w:t>
      </w:r>
    </w:p>
    <w:p w14:paraId="3A8BFC8B" w14:textId="77777777" w:rsidR="00CA4ECA" w:rsidRPr="007B4C93" w:rsidRDefault="00CA4ECA" w:rsidP="006B421B">
      <w:pPr>
        <w:pStyle w:val="NoSpacing"/>
        <w:jc w:val="both"/>
        <w:rPr>
          <w:b/>
        </w:rPr>
      </w:pPr>
      <w:r w:rsidRPr="007B4C93">
        <w:rPr>
          <w:b/>
        </w:rPr>
        <w:t>Resources</w:t>
      </w:r>
    </w:p>
    <w:p w14:paraId="276423EF" w14:textId="77777777" w:rsidR="005B3C18" w:rsidRDefault="00CA4ECA" w:rsidP="006B421B">
      <w:pPr>
        <w:pStyle w:val="NoSpacing"/>
        <w:jc w:val="both"/>
      </w:pPr>
      <w:r>
        <w:t xml:space="preserve">There are sufficient resources for all </w:t>
      </w:r>
      <w:r w:rsidR="00D60862">
        <w:t>Geography</w:t>
      </w:r>
      <w:r>
        <w:t xml:space="preserve"> teaching units in the school. We keep these resources i</w:t>
      </w:r>
      <w:r w:rsidR="00B56C25">
        <w:t xml:space="preserve">n a central store, where there are class sets of globes, compasses, maps and atlases. </w:t>
      </w:r>
      <w:r>
        <w:t>The library contains a good supply of topic books and access to the Internet to support the children’s individual research</w:t>
      </w:r>
    </w:p>
    <w:p w14:paraId="47C34D95" w14:textId="77777777" w:rsidR="005B3C18" w:rsidRPr="007B4C93" w:rsidRDefault="005B3C18" w:rsidP="00993479">
      <w:pPr>
        <w:pStyle w:val="NoSpacing"/>
        <w:jc w:val="both"/>
        <w:rPr>
          <w:rFonts w:asciiTheme="minorHAnsi" w:hAnsiTheme="minorHAnsi"/>
          <w:b/>
        </w:rPr>
      </w:pPr>
    </w:p>
    <w:sectPr w:rsidR="005B3C18" w:rsidRPr="007B4C93" w:rsidSect="00543E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9A0FF" w14:textId="77777777" w:rsidR="00485C34" w:rsidRDefault="00485C34" w:rsidP="007838CF">
      <w:pPr>
        <w:spacing w:after="0" w:line="240" w:lineRule="auto"/>
      </w:pPr>
      <w:r>
        <w:separator/>
      </w:r>
    </w:p>
  </w:endnote>
  <w:endnote w:type="continuationSeparator" w:id="0">
    <w:p w14:paraId="39CDDBD7" w14:textId="77777777" w:rsidR="00485C34" w:rsidRDefault="00485C34" w:rsidP="0078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A8874" w14:textId="77777777" w:rsidR="00485C34" w:rsidRDefault="00485C34" w:rsidP="007838CF">
      <w:pPr>
        <w:spacing w:after="0" w:line="240" w:lineRule="auto"/>
      </w:pPr>
      <w:r>
        <w:separator/>
      </w:r>
    </w:p>
  </w:footnote>
  <w:footnote w:type="continuationSeparator" w:id="0">
    <w:p w14:paraId="732C0E84" w14:textId="77777777" w:rsidR="00485C34" w:rsidRDefault="00485C34" w:rsidP="00783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30E1"/>
    <w:multiLevelType w:val="hybridMultilevel"/>
    <w:tmpl w:val="1916A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D70A9"/>
    <w:multiLevelType w:val="hybridMultilevel"/>
    <w:tmpl w:val="9934D22A"/>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A54C36"/>
    <w:multiLevelType w:val="hybridMultilevel"/>
    <w:tmpl w:val="FB4E9054"/>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91452B"/>
    <w:multiLevelType w:val="hybridMultilevel"/>
    <w:tmpl w:val="86BA14E4"/>
    <w:lvl w:ilvl="0" w:tplc="650CEA9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431BF"/>
    <w:multiLevelType w:val="hybridMultilevel"/>
    <w:tmpl w:val="4DF63CA2"/>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C70CF2"/>
    <w:multiLevelType w:val="hybridMultilevel"/>
    <w:tmpl w:val="3306DBA2"/>
    <w:lvl w:ilvl="0" w:tplc="650CEA9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71FCF"/>
    <w:multiLevelType w:val="hybridMultilevel"/>
    <w:tmpl w:val="06FC558E"/>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F52D49"/>
    <w:multiLevelType w:val="hybridMultilevel"/>
    <w:tmpl w:val="19B6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F0F84"/>
    <w:multiLevelType w:val="hybridMultilevel"/>
    <w:tmpl w:val="2C203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D65E48"/>
    <w:multiLevelType w:val="hybridMultilevel"/>
    <w:tmpl w:val="674E8F62"/>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F4583A"/>
    <w:multiLevelType w:val="hybridMultilevel"/>
    <w:tmpl w:val="D600675A"/>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074471"/>
    <w:multiLevelType w:val="hybridMultilevel"/>
    <w:tmpl w:val="E68A01CE"/>
    <w:lvl w:ilvl="0" w:tplc="650CEA9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675DFA"/>
    <w:multiLevelType w:val="hybridMultilevel"/>
    <w:tmpl w:val="0A6AE99A"/>
    <w:lvl w:ilvl="0" w:tplc="650CEA90">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DB2377"/>
    <w:multiLevelType w:val="hybridMultilevel"/>
    <w:tmpl w:val="6A8E4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3B33D8"/>
    <w:multiLevelType w:val="hybridMultilevel"/>
    <w:tmpl w:val="4350A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459A8"/>
    <w:multiLevelType w:val="multilevel"/>
    <w:tmpl w:val="83D4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57C72"/>
    <w:multiLevelType w:val="hybridMultilevel"/>
    <w:tmpl w:val="7510403E"/>
    <w:lvl w:ilvl="0" w:tplc="650CEA9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3"/>
  </w:num>
  <w:num w:numId="5">
    <w:abstractNumId w:val="15"/>
  </w:num>
  <w:num w:numId="6">
    <w:abstractNumId w:val="3"/>
  </w:num>
  <w:num w:numId="7">
    <w:abstractNumId w:val="16"/>
  </w:num>
  <w:num w:numId="8">
    <w:abstractNumId w:val="0"/>
  </w:num>
  <w:num w:numId="9">
    <w:abstractNumId w:val="14"/>
  </w:num>
  <w:num w:numId="10">
    <w:abstractNumId w:val="10"/>
  </w:num>
  <w:num w:numId="11">
    <w:abstractNumId w:val="4"/>
  </w:num>
  <w:num w:numId="12">
    <w:abstractNumId w:val="9"/>
  </w:num>
  <w:num w:numId="13">
    <w:abstractNumId w:val="6"/>
  </w:num>
  <w:num w:numId="14">
    <w:abstractNumId w:val="11"/>
  </w:num>
  <w:num w:numId="15">
    <w:abstractNumId w:val="12"/>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Q0NDIxNTAxNrS0MDdX0lEKTi0uzszPAykwqgUAHF26WCwAAAA="/>
  </w:docVars>
  <w:rsids>
    <w:rsidRoot w:val="007838CF"/>
    <w:rsid w:val="000B09AA"/>
    <w:rsid w:val="000D323D"/>
    <w:rsid w:val="000F1E08"/>
    <w:rsid w:val="001D06DD"/>
    <w:rsid w:val="002031BB"/>
    <w:rsid w:val="002146FB"/>
    <w:rsid w:val="002625CD"/>
    <w:rsid w:val="002667CA"/>
    <w:rsid w:val="002A26D2"/>
    <w:rsid w:val="002D64E0"/>
    <w:rsid w:val="00353D8C"/>
    <w:rsid w:val="003701FE"/>
    <w:rsid w:val="003963E4"/>
    <w:rsid w:val="003B52FC"/>
    <w:rsid w:val="003C0C8E"/>
    <w:rsid w:val="003C1243"/>
    <w:rsid w:val="00485C34"/>
    <w:rsid w:val="004D0F73"/>
    <w:rsid w:val="00512B68"/>
    <w:rsid w:val="00543E10"/>
    <w:rsid w:val="005B3C18"/>
    <w:rsid w:val="005E0C51"/>
    <w:rsid w:val="006138AF"/>
    <w:rsid w:val="006B421B"/>
    <w:rsid w:val="007064B7"/>
    <w:rsid w:val="00714A13"/>
    <w:rsid w:val="00752F40"/>
    <w:rsid w:val="007838CF"/>
    <w:rsid w:val="007B4C93"/>
    <w:rsid w:val="007F0950"/>
    <w:rsid w:val="007F78A5"/>
    <w:rsid w:val="008201E2"/>
    <w:rsid w:val="008D09C0"/>
    <w:rsid w:val="009122DA"/>
    <w:rsid w:val="00962D84"/>
    <w:rsid w:val="00993479"/>
    <w:rsid w:val="00993759"/>
    <w:rsid w:val="00A70E9D"/>
    <w:rsid w:val="00A9657C"/>
    <w:rsid w:val="00AE7317"/>
    <w:rsid w:val="00B15CB5"/>
    <w:rsid w:val="00B56C25"/>
    <w:rsid w:val="00B63EC4"/>
    <w:rsid w:val="00B83392"/>
    <w:rsid w:val="00C05FCE"/>
    <w:rsid w:val="00C25A8C"/>
    <w:rsid w:val="00C7490C"/>
    <w:rsid w:val="00CA4ECA"/>
    <w:rsid w:val="00CC7B17"/>
    <w:rsid w:val="00CD7447"/>
    <w:rsid w:val="00D60862"/>
    <w:rsid w:val="00EB2FDB"/>
    <w:rsid w:val="00F56BA5"/>
    <w:rsid w:val="00F75670"/>
    <w:rsid w:val="00FA7EB1"/>
    <w:rsid w:val="00FB2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0E02"/>
  <w15:chartTrackingRefBased/>
  <w15:docId w15:val="{6C22D0C3-C5EC-4AFF-AA7D-DB265B0B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8C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8C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83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8CF"/>
    <w:rPr>
      <w:rFonts w:ascii="Calibri" w:eastAsia="Calibri" w:hAnsi="Calibri" w:cs="Times New Roman"/>
    </w:rPr>
  </w:style>
  <w:style w:type="paragraph" w:styleId="Footer">
    <w:name w:val="footer"/>
    <w:basedOn w:val="Normal"/>
    <w:link w:val="FooterChar"/>
    <w:uiPriority w:val="99"/>
    <w:unhideWhenUsed/>
    <w:rsid w:val="00783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8CF"/>
    <w:rPr>
      <w:rFonts w:ascii="Calibri" w:eastAsia="Calibri" w:hAnsi="Calibri" w:cs="Times New Roman"/>
    </w:rPr>
  </w:style>
  <w:style w:type="paragraph" w:customStyle="1" w:styleId="Default">
    <w:name w:val="Default"/>
    <w:rsid w:val="005B3C1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5B3C18"/>
    <w:pPr>
      <w:ind w:left="720"/>
      <w:contextualSpacing/>
    </w:pPr>
  </w:style>
  <w:style w:type="character" w:styleId="Emphasis">
    <w:name w:val="Emphasis"/>
    <w:basedOn w:val="DefaultParagraphFont"/>
    <w:uiPriority w:val="20"/>
    <w:qFormat/>
    <w:rsid w:val="001D06DD"/>
    <w:rPr>
      <w:i/>
      <w:iCs/>
    </w:rPr>
  </w:style>
  <w:style w:type="paragraph" w:styleId="NormalWeb">
    <w:name w:val="Normal (Web)"/>
    <w:basedOn w:val="Normal"/>
    <w:uiPriority w:val="99"/>
    <w:unhideWhenUsed/>
    <w:rsid w:val="00B8339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8858">
      <w:bodyDiv w:val="1"/>
      <w:marLeft w:val="0"/>
      <w:marRight w:val="0"/>
      <w:marTop w:val="0"/>
      <w:marBottom w:val="0"/>
      <w:divBdr>
        <w:top w:val="none" w:sz="0" w:space="0" w:color="auto"/>
        <w:left w:val="none" w:sz="0" w:space="0" w:color="auto"/>
        <w:bottom w:val="none" w:sz="0" w:space="0" w:color="auto"/>
        <w:right w:val="none" w:sz="0" w:space="0" w:color="auto"/>
      </w:divBdr>
    </w:div>
    <w:div w:id="39932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CB6A0-7BB8-436C-AB44-A4960BFD1B8D}">
  <ds:schemaRefs>
    <ds:schemaRef ds:uri="http://schemas.microsoft.com/sharepoint/v3/contenttype/forms"/>
  </ds:schemaRefs>
</ds:datastoreItem>
</file>

<file path=customXml/itemProps2.xml><?xml version="1.0" encoding="utf-8"?>
<ds:datastoreItem xmlns:ds="http://schemas.openxmlformats.org/officeDocument/2006/customXml" ds:itemID="{7DCCEC0A-C903-42E0-A114-AB1EE3E63E11}">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19bfc5ac-a5c1-46fb-a1fe-155f662c7793"/>
    <ds:schemaRef ds:uri="2eea6610-b9d2-4ce2-aaa6-6b42a9db71c2"/>
    <ds:schemaRef ds:uri="http://schemas.microsoft.com/office/2006/metadata/properties"/>
  </ds:schemaRefs>
</ds:datastoreItem>
</file>

<file path=customXml/itemProps3.xml><?xml version="1.0" encoding="utf-8"?>
<ds:datastoreItem xmlns:ds="http://schemas.openxmlformats.org/officeDocument/2006/customXml" ds:itemID="{CA0B02D0-03B5-4A43-8127-6547D77B5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Mountjoy</dc:creator>
  <cp:keywords/>
  <dc:description/>
  <cp:lastModifiedBy>S Graham</cp:lastModifiedBy>
  <cp:revision>2</cp:revision>
  <dcterms:created xsi:type="dcterms:W3CDTF">2025-04-25T07:59:00Z</dcterms:created>
  <dcterms:modified xsi:type="dcterms:W3CDTF">2025-04-25T07:59:00Z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ies>
</file>